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DEA" w:rsidRDefault="00812DEA" w:rsidP="008B6791">
      <w:pPr>
        <w:autoSpaceDE w:val="0"/>
        <w:autoSpaceDN w:val="0"/>
        <w:adjustRightInd w:val="0"/>
        <w:rPr>
          <w:rFonts w:ascii="TimesNewRoman,Bold" w:hAnsi="TimesNewRoman,Bold" w:cs="TimesNewRoman,Bold"/>
          <w:b/>
          <w:bCs/>
          <w:sz w:val="30"/>
          <w:szCs w:val="30"/>
        </w:rPr>
      </w:pPr>
      <w:r>
        <w:rPr>
          <w:rFonts w:ascii="TimesNewRoman,Bold" w:hAnsi="TimesNewRoman,Bold" w:cs="TimesNewRoman,Bold"/>
          <w:b/>
          <w:bCs/>
          <w:sz w:val="30"/>
          <w:szCs w:val="30"/>
        </w:rPr>
        <w:t>UNIFORM ADMINISTRATIVE POLICIES AND PROCEDURES</w:t>
      </w:r>
    </w:p>
    <w:p w:rsidR="0049164D" w:rsidRDefault="00812DEA" w:rsidP="00FF6234">
      <w:pPr>
        <w:autoSpaceDE w:val="0"/>
        <w:autoSpaceDN w:val="0"/>
        <w:adjustRightInd w:val="0"/>
        <w:jc w:val="center"/>
        <w:rPr>
          <w:rFonts w:ascii="TimesNewRoman,Bold" w:hAnsi="TimesNewRoman,Bold" w:cs="TimesNewRoman,Bold"/>
          <w:b/>
          <w:bCs/>
          <w:sz w:val="30"/>
          <w:szCs w:val="30"/>
        </w:rPr>
      </w:pPr>
      <w:r>
        <w:rPr>
          <w:rFonts w:ascii="TimesNewRoman,Bold" w:hAnsi="TimesNewRoman,Bold" w:cs="TimesNewRoman,Bold"/>
          <w:b/>
          <w:bCs/>
          <w:sz w:val="30"/>
          <w:szCs w:val="30"/>
        </w:rPr>
        <w:t xml:space="preserve">OF THE CIVIL DIVISION OF THE </w:t>
      </w:r>
    </w:p>
    <w:p w:rsidR="00812DEA" w:rsidRDefault="0049164D" w:rsidP="00FF6234">
      <w:pPr>
        <w:autoSpaceDE w:val="0"/>
        <w:autoSpaceDN w:val="0"/>
        <w:adjustRightInd w:val="0"/>
        <w:jc w:val="center"/>
        <w:rPr>
          <w:rFonts w:ascii="TimesNewRoman,Bold" w:hAnsi="TimesNewRoman,Bold" w:cs="TimesNewRoman,Bold"/>
          <w:b/>
          <w:bCs/>
          <w:sz w:val="30"/>
          <w:szCs w:val="30"/>
        </w:rPr>
      </w:pPr>
      <w:r>
        <w:rPr>
          <w:rFonts w:ascii="TimesNewRoman,Bold" w:hAnsi="TimesNewRoman,Bold" w:cs="TimesNewRoman,Bold"/>
          <w:b/>
          <w:bCs/>
          <w:sz w:val="30"/>
          <w:szCs w:val="30"/>
        </w:rPr>
        <w:t xml:space="preserve">NINTH JUDICIAL </w:t>
      </w:r>
      <w:r w:rsidR="00812DEA">
        <w:rPr>
          <w:rFonts w:ascii="TimesNewRoman,Bold" w:hAnsi="TimesNewRoman,Bold" w:cs="TimesNewRoman,Bold"/>
          <w:b/>
          <w:bCs/>
          <w:sz w:val="30"/>
          <w:szCs w:val="30"/>
        </w:rPr>
        <w:t>CIRCUIT COURT</w:t>
      </w:r>
    </w:p>
    <w:p w:rsidR="00812DEA" w:rsidRPr="00CB45D9" w:rsidRDefault="00812DEA" w:rsidP="00FF6234">
      <w:pPr>
        <w:autoSpaceDE w:val="0"/>
        <w:autoSpaceDN w:val="0"/>
        <w:adjustRightInd w:val="0"/>
        <w:jc w:val="center"/>
        <w:rPr>
          <w:rFonts w:ascii="TimesNewRoman,Bold" w:hAnsi="TimesNewRoman,Bold" w:cs="TimesNewRoman,Bold"/>
          <w:b/>
          <w:bCs/>
          <w:i/>
        </w:rPr>
      </w:pPr>
      <w:r w:rsidRPr="00CB45D9">
        <w:rPr>
          <w:rFonts w:ascii="TimesNewRoman,Bold" w:hAnsi="TimesNewRoman,Bold" w:cs="TimesNewRoman,Bold"/>
          <w:b/>
          <w:bCs/>
          <w:i/>
        </w:rPr>
        <w:t xml:space="preserve">Revised </w:t>
      </w:r>
      <w:r w:rsidR="000210E8">
        <w:rPr>
          <w:rFonts w:ascii="TimesNewRoman,Bold" w:hAnsi="TimesNewRoman,Bold" w:cs="TimesNewRoman,Bold"/>
          <w:b/>
          <w:bCs/>
          <w:i/>
        </w:rPr>
        <w:t>May</w:t>
      </w:r>
      <w:r w:rsidR="009062AA" w:rsidRPr="00CB45D9">
        <w:rPr>
          <w:rFonts w:ascii="TimesNewRoman,Bold" w:hAnsi="TimesNewRoman,Bold" w:cs="TimesNewRoman,Bold"/>
          <w:b/>
          <w:bCs/>
          <w:i/>
        </w:rPr>
        <w:t xml:space="preserve"> </w:t>
      </w:r>
      <w:r w:rsidR="00945EB0" w:rsidRPr="00CB45D9">
        <w:rPr>
          <w:rFonts w:ascii="TimesNewRoman,Bold" w:hAnsi="TimesNewRoman,Bold" w:cs="TimesNewRoman,Bold"/>
          <w:b/>
          <w:bCs/>
          <w:i/>
        </w:rPr>
        <w:t>2020</w:t>
      </w:r>
    </w:p>
    <w:p w:rsidR="00FF6234" w:rsidRDefault="00FF6234" w:rsidP="00FF6234">
      <w:pPr>
        <w:autoSpaceDE w:val="0"/>
        <w:autoSpaceDN w:val="0"/>
        <w:adjustRightInd w:val="0"/>
        <w:jc w:val="center"/>
        <w:rPr>
          <w:rFonts w:ascii="TimesNewRoman,Bold" w:hAnsi="TimesNewRoman,Bold" w:cs="TimesNewRoman,Bold"/>
          <w:b/>
          <w:bCs/>
        </w:rPr>
      </w:pPr>
    </w:p>
    <w:p w:rsidR="00E01197" w:rsidRDefault="00E01197" w:rsidP="00812DEA">
      <w:pPr>
        <w:autoSpaceDE w:val="0"/>
        <w:autoSpaceDN w:val="0"/>
        <w:adjustRightInd w:val="0"/>
        <w:rPr>
          <w:rFonts w:ascii="TimesNewRoman,Bold" w:hAnsi="TimesNewRoman,Bold" w:cs="TimesNewRoman,Bold"/>
          <w:b/>
          <w:bCs/>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SECTION 1. EFFECTIVE DATE; SCOPE; PURPOSE.</w:t>
      </w:r>
    </w:p>
    <w:p w:rsidR="00FF6234" w:rsidRDefault="00FF6234" w:rsidP="00812DEA">
      <w:pPr>
        <w:autoSpaceDE w:val="0"/>
        <w:autoSpaceDN w:val="0"/>
        <w:adjustRightInd w:val="0"/>
        <w:rPr>
          <w:rFonts w:ascii="TimesNewRoman,Bold" w:hAnsi="TimesNewRoman,Bold" w:cs="TimesNewRoman,Bold"/>
          <w:b/>
          <w:bCs/>
        </w:rPr>
      </w:pPr>
    </w:p>
    <w:p w:rsidR="00812DEA" w:rsidRDefault="00812DEA" w:rsidP="00FF6234">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(A) </w:t>
      </w:r>
      <w:r>
        <w:rPr>
          <w:rFonts w:ascii="TimesNewRoman" w:hAnsi="TimesNewRoman" w:cs="TimesNewRoman"/>
        </w:rPr>
        <w:t>These administrative policies and procedures are in effect and apply to all cases</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filed in the Civil Division.</w:t>
      </w:r>
    </w:p>
    <w:p w:rsidR="00FF6234" w:rsidRDefault="00FF6234" w:rsidP="00812DEA">
      <w:pPr>
        <w:autoSpaceDE w:val="0"/>
        <w:autoSpaceDN w:val="0"/>
        <w:adjustRightInd w:val="0"/>
        <w:rPr>
          <w:rFonts w:ascii="TimesNewRoman" w:hAnsi="TimesNewRoman" w:cs="TimesNewRoman"/>
        </w:rPr>
      </w:pPr>
    </w:p>
    <w:p w:rsidR="00812DEA" w:rsidRDefault="00812DEA" w:rsidP="00FF6234">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(B) </w:t>
      </w:r>
      <w:r>
        <w:rPr>
          <w:rFonts w:ascii="TimesNewRoman" w:hAnsi="TimesNewRoman" w:cs="TimesNewRoman"/>
        </w:rPr>
        <w:t>The purpose of these administrative policies and procedures is to supplement the</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Florida Rules of Civil Procedure and Judicial Administration, and applicable statutory and</w:t>
      </w:r>
    </w:p>
    <w:p w:rsidR="00812DEA" w:rsidRPr="009C3693" w:rsidRDefault="00812DEA" w:rsidP="00702A64">
      <w:pPr>
        <w:keepNext/>
        <w:autoSpaceDE w:val="0"/>
        <w:autoSpaceDN w:val="0"/>
        <w:adjustRightInd w:val="0"/>
        <w:rPr>
          <w:rFonts w:ascii="TimesNewRoman" w:hAnsi="TimesNewRoman" w:cs="TimesNewRoman"/>
          <w:strike/>
        </w:rPr>
      </w:pPr>
      <w:r>
        <w:rPr>
          <w:rFonts w:ascii="TimesNewRoman" w:hAnsi="TimesNewRoman" w:cs="TimesNewRoman"/>
        </w:rPr>
        <w:t>case law. In some instances, they</w:t>
      </w:r>
      <w:r w:rsidR="009C3693">
        <w:rPr>
          <w:rFonts w:ascii="TimesNewRoman" w:hAnsi="TimesNewRoman" w:cs="TimesNewRoman"/>
        </w:rPr>
        <w:t xml:space="preserve"> coincide</w:t>
      </w:r>
      <w:r>
        <w:rPr>
          <w:rFonts w:ascii="TimesNewRoman" w:hAnsi="TimesNewRoman" w:cs="TimesNewRoman"/>
        </w:rPr>
        <w:t xml:space="preserve"> </w:t>
      </w:r>
      <w:r w:rsidR="0049164D">
        <w:rPr>
          <w:rFonts w:ascii="TimesNewRoman" w:hAnsi="TimesNewRoman" w:cs="TimesNewRoman"/>
        </w:rPr>
        <w:t xml:space="preserve">with </w:t>
      </w:r>
      <w:r>
        <w:rPr>
          <w:rFonts w:ascii="TimesNewRoman" w:hAnsi="TimesNewRoman" w:cs="TimesNewRoman"/>
        </w:rPr>
        <w:t>existing admi</w:t>
      </w:r>
      <w:r w:rsidR="00194F1F">
        <w:rPr>
          <w:rFonts w:ascii="TimesNewRoman" w:hAnsi="TimesNewRoman" w:cs="TimesNewRoman"/>
        </w:rPr>
        <w:t>nistrative orders.</w:t>
      </w:r>
    </w:p>
    <w:p w:rsidR="00FF6234" w:rsidRPr="00702A64" w:rsidRDefault="00FF6234" w:rsidP="00702A64"/>
    <w:p w:rsidR="00E01197" w:rsidRDefault="00E01197" w:rsidP="00812DEA">
      <w:pPr>
        <w:autoSpaceDE w:val="0"/>
        <w:autoSpaceDN w:val="0"/>
        <w:adjustRightInd w:val="0"/>
        <w:rPr>
          <w:rFonts w:ascii="TimesNewRoman,Bold" w:hAnsi="TimesNewRoman,Bold" w:cs="TimesNewRoman,Bold"/>
          <w:b/>
          <w:bCs/>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SECTION 2. ORGANIZATION OF THE DIVISION; PRESIDING JUDGES;</w:t>
      </w: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SUPPORT STAFF.</w:t>
      </w:r>
    </w:p>
    <w:p w:rsidR="00FF6234" w:rsidRDefault="00FF6234" w:rsidP="00812DEA">
      <w:pPr>
        <w:autoSpaceDE w:val="0"/>
        <w:autoSpaceDN w:val="0"/>
        <w:adjustRightInd w:val="0"/>
        <w:rPr>
          <w:rFonts w:ascii="TimesNewRoman,Bold" w:hAnsi="TimesNewRoman,Bold" w:cs="TimesNewRoman,Bold"/>
          <w:b/>
          <w:bCs/>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(A) </w:t>
      </w:r>
      <w:r w:rsidR="0049164D">
        <w:rPr>
          <w:rFonts w:ascii="TimesNewRoman,Bold" w:hAnsi="TimesNewRoman,Bold" w:cs="TimesNewRoman,Bold"/>
          <w:b/>
          <w:bCs/>
        </w:rPr>
        <w:t xml:space="preserve">ORANGE COUNTY:  </w:t>
      </w:r>
      <w:r>
        <w:rPr>
          <w:rFonts w:ascii="TimesNewRoman" w:hAnsi="TimesNewRoman" w:cs="TimesNewRoman"/>
        </w:rPr>
        <w:t>Division 2 is the General Civil Division</w:t>
      </w:r>
      <w:r w:rsidR="0049164D">
        <w:rPr>
          <w:rFonts w:ascii="TimesNewRoman" w:hAnsi="TimesNewRoman" w:cs="TimesNewRoman"/>
        </w:rPr>
        <w:t>, which</w:t>
      </w:r>
      <w:r>
        <w:rPr>
          <w:rFonts w:ascii="TimesNewRoman" w:hAnsi="TimesNewRoman" w:cs="TimesNewRoman"/>
        </w:rPr>
        <w:t xml:space="preserve"> is presently comprised of </w:t>
      </w:r>
      <w:r>
        <w:rPr>
          <w:rFonts w:ascii="TimesNewRoman,Bold" w:hAnsi="TimesNewRoman,Bold" w:cs="TimesNewRoman,Bold"/>
          <w:b/>
          <w:bCs/>
        </w:rPr>
        <w:t>six (6)</w:t>
      </w:r>
      <w:r w:rsidR="0049164D">
        <w:rPr>
          <w:rFonts w:ascii="TimesNewRoman" w:hAnsi="TimesNewRoman" w:cs="TimesNewRoman"/>
        </w:rPr>
        <w:t xml:space="preserve"> </w:t>
      </w:r>
      <w:r>
        <w:rPr>
          <w:rFonts w:ascii="TimesNewRoman" w:hAnsi="TimesNewRoman" w:cs="TimesNewRoman"/>
        </w:rPr>
        <w:t>subdivisions which are designated as follows:</w:t>
      </w:r>
    </w:p>
    <w:p w:rsidR="0049164D" w:rsidRDefault="0049164D" w:rsidP="00812DEA">
      <w:pPr>
        <w:autoSpaceDE w:val="0"/>
        <w:autoSpaceDN w:val="0"/>
        <w:adjustRightInd w:val="0"/>
        <w:rPr>
          <w:rFonts w:ascii="TimesNewRoman" w:hAnsi="TimesNewRoman" w:cs="TimesNewRoman"/>
        </w:rPr>
      </w:pPr>
    </w:p>
    <w:p w:rsidR="00812DEA" w:rsidRDefault="00812DEA" w:rsidP="00FF6234">
      <w:pPr>
        <w:autoSpaceDE w:val="0"/>
        <w:autoSpaceDN w:val="0"/>
        <w:adjustRightInd w:val="0"/>
        <w:ind w:firstLine="720"/>
        <w:rPr>
          <w:rFonts w:ascii="TimesNewRoman" w:hAnsi="TimesNewRoman" w:cs="TimesNewRoman"/>
        </w:rPr>
      </w:pPr>
      <w:r>
        <w:rPr>
          <w:rFonts w:ascii="TimesNewRoman" w:hAnsi="TimesNewRoman" w:cs="TimesNewRoman"/>
        </w:rPr>
        <w:t>Division 33</w:t>
      </w:r>
    </w:p>
    <w:p w:rsidR="00812DEA" w:rsidRDefault="00812DEA" w:rsidP="00FF6234">
      <w:pPr>
        <w:autoSpaceDE w:val="0"/>
        <w:autoSpaceDN w:val="0"/>
        <w:adjustRightInd w:val="0"/>
        <w:ind w:firstLine="720"/>
        <w:rPr>
          <w:rFonts w:ascii="TimesNewRoman" w:hAnsi="TimesNewRoman" w:cs="TimesNewRoman"/>
        </w:rPr>
      </w:pPr>
      <w:r>
        <w:rPr>
          <w:rFonts w:ascii="TimesNewRoman" w:hAnsi="TimesNewRoman" w:cs="TimesNewRoman"/>
        </w:rPr>
        <w:t>Division 34</w:t>
      </w:r>
    </w:p>
    <w:p w:rsidR="00812DEA" w:rsidRDefault="00812DEA" w:rsidP="00FF6234">
      <w:pPr>
        <w:autoSpaceDE w:val="0"/>
        <w:autoSpaceDN w:val="0"/>
        <w:adjustRightInd w:val="0"/>
        <w:ind w:firstLine="720"/>
        <w:rPr>
          <w:rFonts w:ascii="TimesNewRoman" w:hAnsi="TimesNewRoman" w:cs="TimesNewRoman"/>
        </w:rPr>
      </w:pPr>
      <w:r>
        <w:rPr>
          <w:rFonts w:ascii="TimesNewRoman" w:hAnsi="TimesNewRoman" w:cs="TimesNewRoman"/>
        </w:rPr>
        <w:t>Division 35</w:t>
      </w:r>
    </w:p>
    <w:p w:rsidR="00812DEA" w:rsidRDefault="00812DEA" w:rsidP="00FF6234">
      <w:pPr>
        <w:autoSpaceDE w:val="0"/>
        <w:autoSpaceDN w:val="0"/>
        <w:adjustRightInd w:val="0"/>
        <w:ind w:firstLine="720"/>
        <w:rPr>
          <w:rFonts w:ascii="TimesNewRoman" w:hAnsi="TimesNewRoman" w:cs="TimesNewRoman"/>
        </w:rPr>
      </w:pPr>
      <w:r>
        <w:rPr>
          <w:rFonts w:ascii="TimesNewRoman" w:hAnsi="TimesNewRoman" w:cs="TimesNewRoman"/>
        </w:rPr>
        <w:t>Division 37</w:t>
      </w:r>
    </w:p>
    <w:p w:rsidR="00812DEA" w:rsidRDefault="00812DEA" w:rsidP="00FF6234">
      <w:pPr>
        <w:autoSpaceDE w:val="0"/>
        <w:autoSpaceDN w:val="0"/>
        <w:adjustRightInd w:val="0"/>
        <w:ind w:firstLine="720"/>
        <w:rPr>
          <w:rFonts w:ascii="TimesNewRoman" w:hAnsi="TimesNewRoman" w:cs="TimesNewRoman"/>
        </w:rPr>
      </w:pPr>
      <w:r>
        <w:rPr>
          <w:rFonts w:ascii="TimesNewRoman" w:hAnsi="TimesNewRoman" w:cs="TimesNewRoman"/>
        </w:rPr>
        <w:t>Division 39</w:t>
      </w:r>
    </w:p>
    <w:p w:rsidR="00812DEA" w:rsidRDefault="00812DEA" w:rsidP="00FF6234">
      <w:pPr>
        <w:autoSpaceDE w:val="0"/>
        <w:autoSpaceDN w:val="0"/>
        <w:adjustRightInd w:val="0"/>
        <w:ind w:firstLine="720"/>
        <w:rPr>
          <w:rFonts w:ascii="TimesNewRoman" w:hAnsi="TimesNewRoman" w:cs="TimesNewRoman"/>
        </w:rPr>
      </w:pPr>
      <w:r>
        <w:rPr>
          <w:rFonts w:ascii="TimesNewRoman" w:hAnsi="TimesNewRoman" w:cs="TimesNewRoman"/>
        </w:rPr>
        <w:t>Division 40</w:t>
      </w:r>
    </w:p>
    <w:p w:rsidR="00FF6234" w:rsidRDefault="00FF6234" w:rsidP="00FF6234">
      <w:pPr>
        <w:autoSpaceDE w:val="0"/>
        <w:autoSpaceDN w:val="0"/>
        <w:adjustRightInd w:val="0"/>
        <w:ind w:firstLine="720"/>
        <w:rPr>
          <w:rFonts w:ascii="TimesNewRoman" w:hAnsi="TimesNewRoman" w:cs="TimesNewRoman"/>
        </w:rPr>
      </w:pPr>
    </w:p>
    <w:p w:rsidR="0049164D" w:rsidRDefault="00812DEA" w:rsidP="0049164D">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(B) </w:t>
      </w:r>
      <w:r w:rsidR="0049164D">
        <w:rPr>
          <w:rFonts w:ascii="TimesNewRoman,Bold" w:hAnsi="TimesNewRoman,Bold" w:cs="TimesNewRoman,Bold"/>
          <w:b/>
          <w:bCs/>
        </w:rPr>
        <w:t xml:space="preserve">OSCEOLA COUNTY:  </w:t>
      </w:r>
      <w:r w:rsidR="008B452D">
        <w:rPr>
          <w:rFonts w:ascii="TimesNewRoman" w:hAnsi="TimesNewRoman" w:cs="TimesNewRoman"/>
        </w:rPr>
        <w:t xml:space="preserve">The </w:t>
      </w:r>
      <w:r w:rsidR="0049164D">
        <w:rPr>
          <w:rFonts w:ascii="TimesNewRoman" w:hAnsi="TimesNewRoman" w:cs="TimesNewRoman"/>
        </w:rPr>
        <w:t>General Civil Division</w:t>
      </w:r>
      <w:r w:rsidR="008B452D">
        <w:rPr>
          <w:rFonts w:ascii="TimesNewRoman" w:hAnsi="TimesNewRoman" w:cs="TimesNewRoman"/>
        </w:rPr>
        <w:t>s</w:t>
      </w:r>
      <w:r w:rsidR="0049164D">
        <w:rPr>
          <w:rFonts w:ascii="TimesNewRoman" w:hAnsi="TimesNewRoman" w:cs="TimesNewRoman"/>
        </w:rPr>
        <w:t xml:space="preserve"> </w:t>
      </w:r>
      <w:r w:rsidR="008B452D">
        <w:rPr>
          <w:rFonts w:ascii="TimesNewRoman" w:hAnsi="TimesNewRoman" w:cs="TimesNewRoman"/>
        </w:rPr>
        <w:t>include</w:t>
      </w:r>
      <w:r w:rsidR="0049164D">
        <w:rPr>
          <w:rFonts w:ascii="TimesNewRoman" w:hAnsi="TimesNewRoman" w:cs="TimesNewRoman"/>
        </w:rPr>
        <w:t xml:space="preserve"> Probate, Guardianships and Mental Health, </w:t>
      </w:r>
      <w:r w:rsidR="008B452D">
        <w:rPr>
          <w:rFonts w:ascii="TimesNewRoman" w:hAnsi="TimesNewRoman" w:cs="TimesNewRoman"/>
        </w:rPr>
        <w:t xml:space="preserve">and are </w:t>
      </w:r>
      <w:r w:rsidR="0049164D">
        <w:rPr>
          <w:rFonts w:ascii="TimesNewRoman" w:hAnsi="TimesNewRoman" w:cs="TimesNewRoman"/>
        </w:rPr>
        <w:t xml:space="preserve">comprised of </w:t>
      </w:r>
      <w:r w:rsidR="0049164D">
        <w:rPr>
          <w:rFonts w:ascii="TimesNewRoman,Bold" w:hAnsi="TimesNewRoman,Bold" w:cs="TimesNewRoman,Bold"/>
          <w:b/>
          <w:bCs/>
        </w:rPr>
        <w:t>two (2)</w:t>
      </w:r>
      <w:r w:rsidR="0049164D">
        <w:rPr>
          <w:rFonts w:ascii="TimesNewRoman" w:hAnsi="TimesNewRoman" w:cs="TimesNewRoman"/>
        </w:rPr>
        <w:t xml:space="preserve"> subdivisions which are designated as follows:</w:t>
      </w:r>
    </w:p>
    <w:p w:rsidR="0049164D" w:rsidRDefault="0049164D" w:rsidP="0049164D">
      <w:pPr>
        <w:autoSpaceDE w:val="0"/>
        <w:autoSpaceDN w:val="0"/>
        <w:adjustRightInd w:val="0"/>
        <w:ind w:firstLine="720"/>
        <w:rPr>
          <w:rFonts w:ascii="TimesNewRoman" w:hAnsi="TimesNewRoman" w:cs="TimesNewRoman"/>
        </w:rPr>
      </w:pPr>
    </w:p>
    <w:p w:rsidR="0049164D" w:rsidRDefault="0049164D" w:rsidP="0049164D">
      <w:pPr>
        <w:autoSpaceDE w:val="0"/>
        <w:autoSpaceDN w:val="0"/>
        <w:adjustRightInd w:val="0"/>
        <w:ind w:firstLine="720"/>
        <w:rPr>
          <w:rFonts w:ascii="TimesNewRoman" w:hAnsi="TimesNewRoman" w:cs="TimesNewRoman"/>
        </w:rPr>
      </w:pPr>
      <w:r>
        <w:rPr>
          <w:rFonts w:ascii="TimesNewRoman" w:hAnsi="TimesNewRoman" w:cs="TimesNewRoman"/>
        </w:rPr>
        <w:t xml:space="preserve">Division </w:t>
      </w:r>
      <w:r w:rsidR="008B452D">
        <w:rPr>
          <w:rFonts w:ascii="TimesNewRoman" w:hAnsi="TimesNewRoman" w:cs="TimesNewRoman"/>
        </w:rPr>
        <w:t xml:space="preserve">B, Subdivision </w:t>
      </w:r>
      <w:r>
        <w:rPr>
          <w:rFonts w:ascii="TimesNewRoman" w:hAnsi="TimesNewRoman" w:cs="TimesNewRoman"/>
        </w:rPr>
        <w:t>20</w:t>
      </w:r>
    </w:p>
    <w:p w:rsidR="008B452D" w:rsidRDefault="008B452D" w:rsidP="0049164D">
      <w:pPr>
        <w:autoSpaceDE w:val="0"/>
        <w:autoSpaceDN w:val="0"/>
        <w:adjustRightInd w:val="0"/>
        <w:ind w:firstLine="720"/>
        <w:rPr>
          <w:rFonts w:ascii="TimesNewRoman" w:hAnsi="TimesNewRoman" w:cs="TimesNewRoman"/>
        </w:rPr>
      </w:pPr>
      <w:r>
        <w:rPr>
          <w:rFonts w:ascii="TimesNewRoman" w:hAnsi="TimesNewRoman" w:cs="TimesNewRoman"/>
        </w:rPr>
        <w:t>Division E, Subdivision 22</w:t>
      </w:r>
    </w:p>
    <w:p w:rsidR="0049164D" w:rsidRDefault="0049164D" w:rsidP="0049164D">
      <w:pPr>
        <w:autoSpaceDE w:val="0"/>
        <w:autoSpaceDN w:val="0"/>
        <w:adjustRightInd w:val="0"/>
        <w:ind w:firstLine="720"/>
        <w:rPr>
          <w:rFonts w:ascii="TimesNewRoman" w:hAnsi="TimesNewRoman" w:cs="TimesNewRoman"/>
        </w:rPr>
      </w:pPr>
    </w:p>
    <w:p w:rsidR="00812DEA" w:rsidRDefault="0049164D" w:rsidP="00702A64">
      <w:pPr>
        <w:autoSpaceDE w:val="0"/>
        <w:autoSpaceDN w:val="0"/>
        <w:adjustRightInd w:val="0"/>
        <w:ind w:firstLine="720"/>
        <w:rPr>
          <w:rFonts w:ascii="TimesNewRoman" w:hAnsi="TimesNewRoman" w:cs="TimesNewRoman"/>
          <w:strike/>
        </w:rPr>
      </w:pPr>
      <w:r>
        <w:rPr>
          <w:rFonts w:ascii="TimesNewRoman" w:hAnsi="TimesNewRoman" w:cs="TimesNewRoman"/>
          <w:b/>
        </w:rPr>
        <w:t xml:space="preserve">(C) </w:t>
      </w:r>
      <w:r w:rsidRPr="00CB45D9">
        <w:rPr>
          <w:rFonts w:ascii="TimesNewRoman" w:hAnsi="TimesNewRoman" w:cs="TimesNewRoman"/>
          <w:b/>
        </w:rPr>
        <w:t>COMPLEX BUSINESS COURT:</w:t>
      </w:r>
      <w:r>
        <w:rPr>
          <w:rFonts w:ascii="TimesNewRoman" w:hAnsi="TimesNewRoman" w:cs="TimesNewRoman"/>
        </w:rPr>
        <w:t xml:space="preserve">  </w:t>
      </w:r>
      <w:r w:rsidR="00812DEA">
        <w:rPr>
          <w:rFonts w:ascii="TimesNewRoman" w:hAnsi="TimesNewRoman" w:cs="TimesNewRoman"/>
        </w:rPr>
        <w:t xml:space="preserve">The Complex Business Litigation Court is </w:t>
      </w:r>
      <w:r w:rsidR="00A742D1">
        <w:rPr>
          <w:rFonts w:ascii="TimesNewRoman" w:hAnsi="TimesNewRoman" w:cs="TimesNewRoman"/>
        </w:rPr>
        <w:t xml:space="preserve">designated as </w:t>
      </w:r>
    </w:p>
    <w:p w:rsidR="009C3693" w:rsidRPr="009C3693" w:rsidRDefault="009C3693" w:rsidP="00812DEA">
      <w:pPr>
        <w:autoSpaceDE w:val="0"/>
        <w:autoSpaceDN w:val="0"/>
        <w:adjustRightInd w:val="0"/>
        <w:rPr>
          <w:rFonts w:ascii="TimesNewRoman" w:hAnsi="TimesNewRoman" w:cs="TimesNewRoman"/>
          <w:strike/>
        </w:rPr>
      </w:pPr>
    </w:p>
    <w:p w:rsidR="00812DEA" w:rsidRDefault="00812DEA" w:rsidP="009C3693">
      <w:pPr>
        <w:autoSpaceDE w:val="0"/>
        <w:autoSpaceDN w:val="0"/>
        <w:adjustRightInd w:val="0"/>
        <w:ind w:firstLine="720"/>
        <w:rPr>
          <w:rFonts w:ascii="TimesNewRoman" w:hAnsi="TimesNewRoman" w:cs="TimesNewRoman"/>
        </w:rPr>
      </w:pPr>
      <w:r>
        <w:rPr>
          <w:rFonts w:ascii="TimesNewRoman" w:hAnsi="TimesNewRoman" w:cs="TimesNewRoman"/>
        </w:rPr>
        <w:t xml:space="preserve">Division </w:t>
      </w:r>
      <w:r w:rsidR="002D4103">
        <w:rPr>
          <w:rFonts w:ascii="TimesNewRoman" w:hAnsi="TimesNewRoman" w:cs="TimesNewRoman"/>
        </w:rPr>
        <w:t>4</w:t>
      </w:r>
      <w:r>
        <w:rPr>
          <w:rFonts w:ascii="TimesNewRoman" w:hAnsi="TimesNewRoman" w:cs="TimesNewRoman"/>
        </w:rPr>
        <w:t>3</w:t>
      </w:r>
      <w:r w:rsidR="002D4103">
        <w:rPr>
          <w:rFonts w:ascii="TimesNewRoman" w:hAnsi="TimesNewRoman" w:cs="TimesNewRoman"/>
        </w:rPr>
        <w:t>-</w:t>
      </w:r>
      <w:r>
        <w:rPr>
          <w:rFonts w:ascii="TimesNewRoman" w:hAnsi="TimesNewRoman" w:cs="TimesNewRoman"/>
        </w:rPr>
        <w:t>2</w:t>
      </w:r>
    </w:p>
    <w:p w:rsidR="00702A64" w:rsidRDefault="00702A64" w:rsidP="00FF6234">
      <w:pPr>
        <w:autoSpaceDE w:val="0"/>
        <w:autoSpaceDN w:val="0"/>
        <w:adjustRightInd w:val="0"/>
        <w:ind w:firstLine="720"/>
        <w:rPr>
          <w:rFonts w:ascii="TimesNewRoman,Bold" w:hAnsi="TimesNewRoman,Bold" w:cs="TimesNewRoman,Bold"/>
          <w:b/>
          <w:bCs/>
        </w:rPr>
      </w:pPr>
    </w:p>
    <w:p w:rsidR="00812DEA" w:rsidRPr="00194F1F" w:rsidRDefault="00812DEA" w:rsidP="00E00791">
      <w:pPr>
        <w:pStyle w:val="ListParagraph"/>
        <w:numPr>
          <w:ilvl w:val="0"/>
          <w:numId w:val="6"/>
        </w:numPr>
        <w:autoSpaceDE w:val="0"/>
        <w:autoSpaceDN w:val="0"/>
        <w:adjustRightInd w:val="0"/>
        <w:rPr>
          <w:rFonts w:ascii="TimesNewRoman" w:hAnsi="TimesNewRoman" w:cs="TimesNewRoman"/>
        </w:rPr>
      </w:pPr>
      <w:r w:rsidRPr="00194F1F">
        <w:rPr>
          <w:rFonts w:ascii="TimesNewRoman" w:hAnsi="TimesNewRoman" w:cs="TimesNewRoman"/>
        </w:rPr>
        <w:t xml:space="preserve">Business Court was </w:t>
      </w:r>
      <w:r w:rsidR="00A742D1" w:rsidRPr="00194F1F">
        <w:rPr>
          <w:rFonts w:ascii="TimesNewRoman" w:hAnsi="TimesNewRoman" w:cs="TimesNewRoman"/>
        </w:rPr>
        <w:t>re-</w:t>
      </w:r>
      <w:r w:rsidRPr="00194F1F">
        <w:rPr>
          <w:rFonts w:ascii="TimesNewRoman" w:hAnsi="TimesNewRoman" w:cs="TimesNewRoman"/>
        </w:rPr>
        <w:t xml:space="preserve">established pursuant to Administrative Order </w:t>
      </w:r>
      <w:r w:rsidR="00A742D1" w:rsidRPr="00194F1F">
        <w:rPr>
          <w:rFonts w:ascii="TimesNewRoman" w:hAnsi="TimesNewRoman" w:cs="TimesNewRoman"/>
        </w:rPr>
        <w:t>2019-08</w:t>
      </w:r>
      <w:r w:rsidR="00702A64" w:rsidRPr="00194F1F">
        <w:rPr>
          <w:rFonts w:ascii="TimesNewRoman" w:hAnsi="TimesNewRoman" w:cs="TimesNewRoman"/>
        </w:rPr>
        <w:t>-0</w:t>
      </w:r>
      <w:r w:rsidR="00D86620">
        <w:rPr>
          <w:rFonts w:ascii="TimesNewRoman" w:hAnsi="TimesNewRoman" w:cs="TimesNewRoman"/>
        </w:rPr>
        <w:t>2</w:t>
      </w:r>
      <w:r w:rsidR="00194F1F" w:rsidRPr="00194F1F">
        <w:rPr>
          <w:rFonts w:ascii="TimesNewRoman" w:hAnsi="TimesNewRoman" w:cs="TimesNewRoman"/>
        </w:rPr>
        <w:t>.</w:t>
      </w:r>
    </w:p>
    <w:p w:rsidR="00812DEA" w:rsidRDefault="00812DEA" w:rsidP="00812DEA">
      <w:pPr>
        <w:autoSpaceDE w:val="0"/>
        <w:autoSpaceDN w:val="0"/>
        <w:adjustRightInd w:val="0"/>
        <w:rPr>
          <w:rFonts w:ascii="TimesNewRoman" w:hAnsi="TimesNewRoman" w:cs="TimesNewRoman"/>
        </w:rPr>
      </w:pPr>
    </w:p>
    <w:p w:rsidR="00812DEA" w:rsidRDefault="00812DEA" w:rsidP="00194F1F">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(2) </w:t>
      </w:r>
      <w:r>
        <w:rPr>
          <w:rFonts w:ascii="TimesNewRoman" w:hAnsi="TimesNewRoman" w:cs="TimesNewRoman"/>
        </w:rPr>
        <w:t xml:space="preserve">The procedures for Business Court are established in </w:t>
      </w:r>
      <w:r w:rsidR="00194F1F">
        <w:rPr>
          <w:rFonts w:ascii="TimesNewRoman" w:hAnsi="TimesNewRoman" w:cs="TimesNewRoman"/>
        </w:rPr>
        <w:t xml:space="preserve">Amended </w:t>
      </w:r>
      <w:r>
        <w:rPr>
          <w:rFonts w:ascii="TimesNewRoman" w:hAnsi="TimesNewRoman" w:cs="TimesNewRoman"/>
        </w:rPr>
        <w:t>Administrative Order 2004-03</w:t>
      </w:r>
      <w:r w:rsidR="002D4103">
        <w:rPr>
          <w:rFonts w:ascii="TimesNewRoman" w:hAnsi="TimesNewRoman" w:cs="TimesNewRoman"/>
        </w:rPr>
        <w:t>-04</w:t>
      </w:r>
      <w:r>
        <w:rPr>
          <w:rFonts w:ascii="TimesNewRoman" w:hAnsi="TimesNewRoman" w:cs="TimesNewRoman"/>
        </w:rPr>
        <w:t>.</w:t>
      </w:r>
      <w:r w:rsidR="003937E2">
        <w:rPr>
          <w:rFonts w:ascii="TimesNewRoman" w:hAnsi="TimesNewRoman" w:cs="TimesNewRoman"/>
        </w:rPr>
        <w:tab/>
      </w: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w:t>
      </w:r>
      <w:r w:rsidR="00502B10">
        <w:rPr>
          <w:rFonts w:ascii="TimesNewRoman,Bold" w:hAnsi="TimesNewRoman,Bold" w:cs="TimesNewRoman,Bold"/>
          <w:b/>
          <w:bCs/>
        </w:rPr>
        <w:t>D</w:t>
      </w:r>
      <w:r>
        <w:rPr>
          <w:rFonts w:ascii="TimesNewRoman,Bold" w:hAnsi="TimesNewRoman,Bold" w:cs="TimesNewRoman,Bold"/>
          <w:b/>
          <w:bCs/>
        </w:rPr>
        <w:t xml:space="preserve">) </w:t>
      </w:r>
      <w:r>
        <w:rPr>
          <w:rFonts w:ascii="TimesNewRoman" w:hAnsi="TimesNewRoman" w:cs="TimesNewRoman"/>
        </w:rPr>
        <w:t>Each division is presided over by a Circuit Judge who is assigned to that</w:t>
      </w:r>
      <w:r w:rsidR="000F7D97">
        <w:rPr>
          <w:rFonts w:ascii="TimesNewRoman" w:hAnsi="TimesNewRoman" w:cs="TimesNewRoman"/>
        </w:rPr>
        <w:t xml:space="preserve"> </w:t>
      </w:r>
      <w:r>
        <w:rPr>
          <w:rFonts w:ascii="TimesNewRoman" w:hAnsi="TimesNewRoman" w:cs="TimesNewRoman"/>
        </w:rPr>
        <w:t>division by the Chief Judge. The names, business addresses and telephone numbers of the</w:t>
      </w:r>
      <w:r w:rsidR="000F7D97">
        <w:rPr>
          <w:rFonts w:ascii="TimesNewRoman" w:hAnsi="TimesNewRoman" w:cs="TimesNewRoman"/>
        </w:rPr>
        <w:t xml:space="preserve"> </w:t>
      </w:r>
      <w:r>
        <w:rPr>
          <w:rFonts w:ascii="TimesNewRoman" w:hAnsi="TimesNewRoman" w:cs="TimesNewRoman"/>
        </w:rPr>
        <w:t xml:space="preserve">currently assigned presiding Judges </w:t>
      </w:r>
      <w:r w:rsidR="00A742D1">
        <w:rPr>
          <w:rFonts w:ascii="TimesNewRoman" w:hAnsi="TimesNewRoman" w:cs="TimesNewRoman"/>
        </w:rPr>
        <w:t xml:space="preserve">are </w:t>
      </w:r>
      <w:r w:rsidR="00C920A2">
        <w:rPr>
          <w:rFonts w:ascii="TimesNewRoman" w:hAnsi="TimesNewRoman" w:cs="TimesNewRoman"/>
        </w:rPr>
        <w:t>o</w:t>
      </w:r>
      <w:r>
        <w:rPr>
          <w:rFonts w:ascii="TimesNewRoman" w:hAnsi="TimesNewRoman" w:cs="TimesNewRoman"/>
        </w:rPr>
        <w:t>n the Court’s web site</w:t>
      </w:r>
      <w:r w:rsidR="003937E2">
        <w:rPr>
          <w:rFonts w:ascii="TimesNewRoman" w:hAnsi="TimesNewRoman" w:cs="TimesNewRoman"/>
        </w:rPr>
        <w:t xml:space="preserve">: </w:t>
      </w:r>
      <w:r w:rsidR="00F81C43">
        <w:rPr>
          <w:rStyle w:val="Hyperlink"/>
          <w:rFonts w:ascii="TimesNewRoman" w:hAnsi="TimesNewRoman" w:cs="TimesNewRoman"/>
        </w:rPr>
        <w:t>www.ninthcircuit.org</w:t>
      </w:r>
      <w:r>
        <w:rPr>
          <w:rFonts w:ascii="TimesNewRoman" w:hAnsi="TimesNewRoman" w:cs="TimesNewRoman"/>
        </w:rPr>
        <w:t>.</w:t>
      </w:r>
    </w:p>
    <w:p w:rsidR="00FF6234" w:rsidRDefault="00FF6234" w:rsidP="00812DEA">
      <w:pPr>
        <w:autoSpaceDE w:val="0"/>
        <w:autoSpaceDN w:val="0"/>
        <w:adjustRightInd w:val="0"/>
        <w:rPr>
          <w:rFonts w:ascii="TimesNewRoman" w:hAnsi="TimesNewRoman" w:cs="TimesNewRoman"/>
        </w:rPr>
      </w:pPr>
    </w:p>
    <w:p w:rsidR="00812DEA" w:rsidRDefault="001F32D9" w:rsidP="00FF6234">
      <w:pPr>
        <w:autoSpaceDE w:val="0"/>
        <w:autoSpaceDN w:val="0"/>
        <w:adjustRightInd w:val="0"/>
        <w:ind w:firstLine="720"/>
        <w:rPr>
          <w:rFonts w:ascii="TimesNewRoman" w:hAnsi="TimesNewRoman" w:cs="TimesNewRoman"/>
        </w:rPr>
      </w:pPr>
      <w:r>
        <w:rPr>
          <w:rFonts w:ascii="TimesNewRoman,Bold" w:hAnsi="TimesNewRoman,Bold" w:cs="TimesNewRoman,Bold"/>
          <w:b/>
          <w:bCs/>
        </w:rPr>
        <w:t>(</w:t>
      </w:r>
      <w:r w:rsidR="00502B10">
        <w:rPr>
          <w:rFonts w:ascii="TimesNewRoman,Bold" w:hAnsi="TimesNewRoman,Bold" w:cs="TimesNewRoman,Bold"/>
          <w:b/>
          <w:bCs/>
        </w:rPr>
        <w:t>E</w:t>
      </w:r>
      <w:r w:rsidR="00812DEA">
        <w:rPr>
          <w:rFonts w:ascii="TimesNewRoman,Bold" w:hAnsi="TimesNewRoman,Bold" w:cs="TimesNewRoman,Bold"/>
          <w:b/>
          <w:bCs/>
        </w:rPr>
        <w:t xml:space="preserve">) </w:t>
      </w:r>
      <w:r w:rsidR="00812DEA">
        <w:rPr>
          <w:rFonts w:ascii="TimesNewRoman" w:hAnsi="TimesNewRoman" w:cs="TimesNewRoman"/>
        </w:rPr>
        <w:t>Each Judge has a Judicial Assistant. The names of the current Judicial Assistants</w:t>
      </w:r>
    </w:p>
    <w:p w:rsidR="00812DEA" w:rsidRDefault="00C27385" w:rsidP="00812DEA">
      <w:pPr>
        <w:autoSpaceDE w:val="0"/>
        <w:autoSpaceDN w:val="0"/>
        <w:adjustRightInd w:val="0"/>
        <w:rPr>
          <w:rFonts w:ascii="TimesNewRoman" w:hAnsi="TimesNewRoman" w:cs="TimesNewRoman"/>
        </w:rPr>
      </w:pPr>
      <w:r>
        <w:rPr>
          <w:rFonts w:ascii="TimesNewRoman" w:hAnsi="TimesNewRoman" w:cs="TimesNewRoman"/>
        </w:rPr>
        <w:t xml:space="preserve">are </w:t>
      </w:r>
      <w:r w:rsidR="00812DEA">
        <w:rPr>
          <w:rFonts w:ascii="TimesNewRoman" w:hAnsi="TimesNewRoman" w:cs="TimesNewRoman"/>
        </w:rPr>
        <w:t>on the Court’s web site</w:t>
      </w:r>
      <w:r w:rsidR="003937E2">
        <w:rPr>
          <w:rFonts w:ascii="TimesNewRoman" w:hAnsi="TimesNewRoman" w:cs="TimesNewRoman"/>
        </w:rPr>
        <w:t xml:space="preserve">: </w:t>
      </w:r>
      <w:r w:rsidR="00F81C43">
        <w:rPr>
          <w:rStyle w:val="Hyperlink"/>
          <w:rFonts w:ascii="TimesNewRoman" w:hAnsi="TimesNewRoman" w:cs="TimesNewRoman"/>
        </w:rPr>
        <w:t>www.ninthcircuit.org</w:t>
      </w:r>
      <w:r w:rsidR="00812DEA">
        <w:rPr>
          <w:rFonts w:ascii="TimesNewRoman" w:hAnsi="TimesNewRoman" w:cs="TimesNewRoman"/>
        </w:rPr>
        <w:t>.</w:t>
      </w:r>
    </w:p>
    <w:p w:rsidR="0063361F" w:rsidRDefault="0063361F" w:rsidP="00812DEA">
      <w:pPr>
        <w:autoSpaceDE w:val="0"/>
        <w:autoSpaceDN w:val="0"/>
        <w:adjustRightInd w:val="0"/>
        <w:rPr>
          <w:rFonts w:ascii="TimesNewRoman" w:hAnsi="TimesNewRoman" w:cs="TimesNewRoman"/>
        </w:rPr>
      </w:pPr>
    </w:p>
    <w:p w:rsidR="0063361F" w:rsidRDefault="0063361F" w:rsidP="00812DEA">
      <w:pPr>
        <w:autoSpaceDE w:val="0"/>
        <w:autoSpaceDN w:val="0"/>
        <w:adjustRightInd w:val="0"/>
        <w:rPr>
          <w:rFonts w:ascii="TimesNewRoman" w:hAnsi="TimesNewRoman" w:cs="TimesNewRoman"/>
        </w:rPr>
      </w:pPr>
      <w:r>
        <w:rPr>
          <w:rFonts w:ascii="TimesNewRoman" w:hAnsi="TimesNewRoman" w:cs="TimesNewRoman"/>
        </w:rPr>
        <w:tab/>
      </w:r>
      <w:r w:rsidRPr="00CB45D9">
        <w:rPr>
          <w:rFonts w:ascii="TimesNewRoman" w:hAnsi="TimesNewRoman" w:cs="TimesNewRoman"/>
          <w:b/>
        </w:rPr>
        <w:t>(</w:t>
      </w:r>
      <w:r w:rsidR="00502B10">
        <w:rPr>
          <w:rFonts w:ascii="TimesNewRoman" w:hAnsi="TimesNewRoman" w:cs="TimesNewRoman"/>
          <w:b/>
        </w:rPr>
        <w:t>F</w:t>
      </w:r>
      <w:r w:rsidRPr="00CB45D9">
        <w:rPr>
          <w:rFonts w:ascii="TimesNewRoman" w:hAnsi="TimesNewRoman" w:cs="TimesNewRoman"/>
          <w:b/>
        </w:rPr>
        <w:t>)</w:t>
      </w:r>
      <w:r>
        <w:rPr>
          <w:rFonts w:ascii="TimesNewRoman" w:hAnsi="TimesNewRoman" w:cs="TimesNewRoman"/>
        </w:rPr>
        <w:t xml:space="preserve"> Each Judge has established procedures for the subdivision that answer most</w:t>
      </w:r>
      <w:r w:rsidR="000F7D97">
        <w:rPr>
          <w:rFonts w:ascii="TimesNewRoman" w:hAnsi="TimesNewRoman" w:cs="TimesNewRoman"/>
        </w:rPr>
        <w:t xml:space="preserve"> </w:t>
      </w:r>
      <w:r>
        <w:rPr>
          <w:rFonts w:ascii="TimesNewRoman" w:hAnsi="TimesNewRoman" w:cs="TimesNewRoman"/>
        </w:rPr>
        <w:t xml:space="preserve">commonly asked questions.  The procedures are available at </w:t>
      </w:r>
      <w:hyperlink r:id="rId8" w:history="1">
        <w:r w:rsidRPr="00D41E0A">
          <w:rPr>
            <w:rStyle w:val="Hyperlink"/>
            <w:rFonts w:ascii="TimesNewRoman" w:hAnsi="TimesNewRoman" w:cs="TimesNewRoman"/>
          </w:rPr>
          <w:t>www.ninthcircuit.org/about/judges</w:t>
        </w:r>
      </w:hyperlink>
      <w:r>
        <w:rPr>
          <w:rFonts w:ascii="TimesNewRoman" w:hAnsi="TimesNewRoman" w:cs="TimesNewRoman"/>
        </w:rPr>
        <w:t xml:space="preserve"> by clicking on the </w:t>
      </w:r>
      <w:r w:rsidR="005B44D3">
        <w:rPr>
          <w:rFonts w:ascii="TimesNewRoman" w:hAnsi="TimesNewRoman" w:cs="TimesNewRoman"/>
        </w:rPr>
        <w:t>Judge</w:t>
      </w:r>
      <w:r>
        <w:rPr>
          <w:rFonts w:ascii="TimesNewRoman" w:hAnsi="TimesNewRoman" w:cs="TimesNewRoman"/>
        </w:rPr>
        <w:t>’s photograph. Counsel and unrepresented litigants should review the procedures for the subdivision to which their case is assigned.</w:t>
      </w:r>
    </w:p>
    <w:p w:rsidR="00FF6234" w:rsidRDefault="00FF6234" w:rsidP="00812DEA">
      <w:pPr>
        <w:autoSpaceDE w:val="0"/>
        <w:autoSpaceDN w:val="0"/>
        <w:adjustRightInd w:val="0"/>
        <w:rPr>
          <w:rFonts w:ascii="TimesNewRoman" w:hAnsi="TimesNewRoman" w:cs="TimesNewRoman"/>
        </w:rPr>
      </w:pPr>
    </w:p>
    <w:p w:rsidR="003937E2"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w:t>
      </w:r>
      <w:r w:rsidR="00502B10">
        <w:rPr>
          <w:rFonts w:ascii="TimesNewRoman,Bold" w:hAnsi="TimesNewRoman,Bold" w:cs="TimesNewRoman,Bold"/>
          <w:b/>
          <w:bCs/>
        </w:rPr>
        <w:t>G</w:t>
      </w:r>
      <w:r w:rsidR="00C920A2" w:rsidRPr="00C920A2">
        <w:rPr>
          <w:rFonts w:ascii="TimesNewRoman,Bold" w:hAnsi="TimesNewRoman,Bold" w:cs="TimesNewRoman,Bold"/>
          <w:b/>
          <w:bCs/>
        </w:rPr>
        <w:t>)</w:t>
      </w:r>
      <w:r>
        <w:rPr>
          <w:rFonts w:ascii="TimesNewRoman,Bold" w:hAnsi="TimesNewRoman,Bold" w:cs="TimesNewRoman,Bold"/>
          <w:b/>
          <w:bCs/>
        </w:rPr>
        <w:t xml:space="preserve"> </w:t>
      </w:r>
      <w:r>
        <w:rPr>
          <w:rFonts w:ascii="TimesNewRoman" w:hAnsi="TimesNewRoman" w:cs="TimesNewRoman"/>
        </w:rPr>
        <w:t xml:space="preserve">Each Judge is assigned a Trial Clerk by the Clerk’s office. The </w:t>
      </w:r>
      <w:r w:rsidR="003937E2">
        <w:rPr>
          <w:rFonts w:ascii="TimesNewRoman" w:hAnsi="TimesNewRoman" w:cs="TimesNewRoman"/>
        </w:rPr>
        <w:t xml:space="preserve">contact information for </w:t>
      </w:r>
      <w:r>
        <w:rPr>
          <w:rFonts w:ascii="TimesNewRoman" w:hAnsi="TimesNewRoman" w:cs="TimesNewRoman"/>
        </w:rPr>
        <w:t>the</w:t>
      </w:r>
      <w:r w:rsidR="003937E2">
        <w:rPr>
          <w:rFonts w:ascii="TimesNewRoman" w:hAnsi="TimesNewRoman" w:cs="TimesNewRoman"/>
        </w:rPr>
        <w:t xml:space="preserve"> </w:t>
      </w:r>
      <w:r>
        <w:rPr>
          <w:rFonts w:ascii="TimesNewRoman" w:hAnsi="TimesNewRoman" w:cs="TimesNewRoman"/>
        </w:rPr>
        <w:t>Trial Clerk’s office is</w:t>
      </w:r>
      <w:r w:rsidR="003937E2">
        <w:rPr>
          <w:rFonts w:ascii="TimesNewRoman" w:hAnsi="TimesNewRoman" w:cs="TimesNewRoman"/>
        </w:rPr>
        <w:t>:</w:t>
      </w:r>
    </w:p>
    <w:p w:rsidR="003937E2" w:rsidRDefault="003937E2" w:rsidP="00CB45D9">
      <w:pPr>
        <w:autoSpaceDE w:val="0"/>
        <w:autoSpaceDN w:val="0"/>
        <w:adjustRightInd w:val="0"/>
        <w:ind w:firstLine="720"/>
        <w:rPr>
          <w:rFonts w:ascii="TimesNewRoman" w:hAnsi="TimesNewRoman" w:cs="TimesNewRoman"/>
        </w:rPr>
      </w:pPr>
    </w:p>
    <w:p w:rsidR="003937E2" w:rsidRDefault="003937E2" w:rsidP="00CB45D9">
      <w:pPr>
        <w:autoSpaceDE w:val="0"/>
        <w:autoSpaceDN w:val="0"/>
        <w:adjustRightInd w:val="0"/>
        <w:ind w:firstLine="720"/>
        <w:rPr>
          <w:rFonts w:ascii="TimesNewRoman" w:hAnsi="TimesNewRoman" w:cs="TimesNewRoman"/>
        </w:rPr>
      </w:pPr>
      <w:r>
        <w:rPr>
          <w:rFonts w:ascii="TimesNewRoman" w:hAnsi="TimesNewRoman" w:cs="TimesNewRoman"/>
        </w:rPr>
        <w:t>Orange County:</w:t>
      </w:r>
      <w:r w:rsidR="00812DEA">
        <w:rPr>
          <w:rFonts w:ascii="TimesNewRoman" w:hAnsi="TimesNewRoman" w:cs="TimesNewRoman"/>
        </w:rPr>
        <w:t xml:space="preserve"> </w:t>
      </w:r>
      <w:r>
        <w:rPr>
          <w:rFonts w:ascii="TimesNewRoman" w:hAnsi="TimesNewRoman" w:cs="TimesNewRoman"/>
        </w:rPr>
        <w:tab/>
      </w:r>
      <w:r w:rsidR="00812DEA">
        <w:rPr>
          <w:rFonts w:ascii="TimesNewRoman" w:hAnsi="TimesNewRoman" w:cs="TimesNewRoman"/>
        </w:rPr>
        <w:t>425 North Orange Avenue, Orlando, Florida 32801</w:t>
      </w:r>
    </w:p>
    <w:p w:rsidR="00812DEA" w:rsidRDefault="003937E2" w:rsidP="00CB45D9">
      <w:pPr>
        <w:autoSpaceDE w:val="0"/>
        <w:autoSpaceDN w:val="0"/>
        <w:adjustRightInd w:val="0"/>
        <w:ind w:left="2880"/>
        <w:rPr>
          <w:rFonts w:ascii="TimesNewRoman" w:hAnsi="TimesNewRoman" w:cs="TimesNewRoman"/>
        </w:rPr>
      </w:pPr>
      <w:r>
        <w:rPr>
          <w:rFonts w:ascii="TimesNewRoman" w:hAnsi="TimesNewRoman" w:cs="TimesNewRoman"/>
        </w:rPr>
        <w:t>T</w:t>
      </w:r>
      <w:r w:rsidR="00812DEA">
        <w:rPr>
          <w:rFonts w:ascii="TimesNewRoman" w:hAnsi="TimesNewRoman" w:cs="TimesNewRoman"/>
        </w:rPr>
        <w:t>elephone</w:t>
      </w:r>
      <w:r>
        <w:rPr>
          <w:rFonts w:ascii="TimesNewRoman" w:hAnsi="TimesNewRoman" w:cs="TimesNewRoman"/>
        </w:rPr>
        <w:t xml:space="preserve">:  </w:t>
      </w:r>
      <w:r>
        <w:rPr>
          <w:rFonts w:ascii="TimesNewRoman" w:hAnsi="TimesNewRoman" w:cs="TimesNewRoman"/>
        </w:rPr>
        <w:tab/>
      </w:r>
      <w:r w:rsidR="00812DEA">
        <w:rPr>
          <w:rFonts w:ascii="TimesNewRoman" w:hAnsi="TimesNewRoman" w:cs="TimesNewRoman"/>
        </w:rPr>
        <w:t>407/836-2055.</w:t>
      </w:r>
    </w:p>
    <w:p w:rsidR="00FF6234" w:rsidRDefault="00FF6234" w:rsidP="00812DEA">
      <w:pPr>
        <w:autoSpaceDE w:val="0"/>
        <w:autoSpaceDN w:val="0"/>
        <w:adjustRightInd w:val="0"/>
        <w:rPr>
          <w:rFonts w:ascii="TimesNewRoman" w:hAnsi="TimesNewRoman" w:cs="TimesNewRoman"/>
        </w:rPr>
      </w:pPr>
    </w:p>
    <w:p w:rsidR="003937E2" w:rsidRDefault="003937E2" w:rsidP="00812DEA">
      <w:pPr>
        <w:autoSpaceDE w:val="0"/>
        <w:autoSpaceDN w:val="0"/>
        <w:adjustRightInd w:val="0"/>
        <w:rPr>
          <w:rFonts w:ascii="TimesNewRoman" w:hAnsi="TimesNewRoman" w:cs="TimesNewRoman"/>
        </w:rPr>
      </w:pPr>
      <w:r>
        <w:rPr>
          <w:rFonts w:ascii="TimesNewRoman" w:hAnsi="TimesNewRoman" w:cs="TimesNewRoman"/>
        </w:rPr>
        <w:tab/>
        <w:t>Osceola County:</w:t>
      </w:r>
      <w:r>
        <w:rPr>
          <w:rFonts w:ascii="TimesNewRoman" w:hAnsi="TimesNewRoman" w:cs="TimesNewRoman"/>
        </w:rPr>
        <w:tab/>
        <w:t>2 Courthouse Square, Kissimmee, Florida 34741</w:t>
      </w:r>
    </w:p>
    <w:p w:rsidR="003937E2" w:rsidRDefault="003937E2" w:rsidP="00812DEA">
      <w:pPr>
        <w:autoSpaceDE w:val="0"/>
        <w:autoSpaceDN w:val="0"/>
        <w:adjustRightInd w:val="0"/>
        <w:rPr>
          <w:rFonts w:ascii="TimesNewRoman" w:hAnsi="TimesNewRoman" w:cs="TimesNewRoman"/>
        </w:rPr>
      </w:pP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Telephone:</w:t>
      </w:r>
      <w:r>
        <w:rPr>
          <w:rFonts w:ascii="TimesNewRoman" w:hAnsi="TimesNewRoman" w:cs="TimesNewRoman"/>
        </w:rPr>
        <w:tab/>
        <w:t>407/742-3500</w:t>
      </w:r>
    </w:p>
    <w:p w:rsidR="003937E2" w:rsidRDefault="003937E2" w:rsidP="00812DEA">
      <w:pPr>
        <w:autoSpaceDE w:val="0"/>
        <w:autoSpaceDN w:val="0"/>
        <w:adjustRightInd w:val="0"/>
        <w:rPr>
          <w:rFonts w:ascii="TimesNewRoman" w:hAnsi="TimesNewRoman" w:cs="TimesNewRoman"/>
        </w:rPr>
      </w:pPr>
    </w:p>
    <w:p w:rsidR="003937E2" w:rsidRDefault="00812DEA" w:rsidP="00FF6234">
      <w:pPr>
        <w:autoSpaceDE w:val="0"/>
        <w:autoSpaceDN w:val="0"/>
        <w:adjustRightInd w:val="0"/>
        <w:ind w:firstLine="720"/>
        <w:rPr>
          <w:rFonts w:ascii="TimesNewRoman" w:hAnsi="TimesNewRoman" w:cs="TimesNewRoman"/>
        </w:rPr>
      </w:pPr>
      <w:r>
        <w:rPr>
          <w:rFonts w:ascii="TimesNewRoman,Bold" w:hAnsi="TimesNewRoman,Bold" w:cs="TimesNewRoman,Bold"/>
          <w:b/>
          <w:bCs/>
        </w:rPr>
        <w:t>(</w:t>
      </w:r>
      <w:r w:rsidR="00502B10">
        <w:rPr>
          <w:rFonts w:ascii="TimesNewRoman,Bold" w:hAnsi="TimesNewRoman,Bold" w:cs="TimesNewRoman,Bold"/>
          <w:b/>
          <w:bCs/>
        </w:rPr>
        <w:t>H</w:t>
      </w:r>
      <w:r>
        <w:rPr>
          <w:rFonts w:ascii="TimesNewRoman,Bold" w:hAnsi="TimesNewRoman,Bold" w:cs="TimesNewRoman,Bold"/>
          <w:b/>
          <w:bCs/>
        </w:rPr>
        <w:t xml:space="preserve">) </w:t>
      </w:r>
      <w:r>
        <w:rPr>
          <w:rFonts w:ascii="TimesNewRoman" w:hAnsi="TimesNewRoman" w:cs="TimesNewRoman"/>
        </w:rPr>
        <w:t xml:space="preserve">Each Judge is assigned a Court Deputy by the Sheriff’s Office. The </w:t>
      </w:r>
      <w:r w:rsidR="003937E2">
        <w:rPr>
          <w:rFonts w:ascii="TimesNewRoman" w:hAnsi="TimesNewRoman" w:cs="TimesNewRoman"/>
        </w:rPr>
        <w:t>contact</w:t>
      </w:r>
      <w:r w:rsidR="000F7D97">
        <w:rPr>
          <w:rFonts w:ascii="TimesNewRoman" w:hAnsi="TimesNewRoman" w:cs="TimesNewRoman"/>
        </w:rPr>
        <w:t xml:space="preserve"> </w:t>
      </w:r>
      <w:r w:rsidR="003937E2">
        <w:rPr>
          <w:rFonts w:ascii="TimesNewRoman" w:hAnsi="TimesNewRoman" w:cs="TimesNewRoman"/>
        </w:rPr>
        <w:t>information for the Court Deputy’s office is:</w:t>
      </w:r>
    </w:p>
    <w:p w:rsidR="003937E2" w:rsidRDefault="003937E2" w:rsidP="00FF6234">
      <w:pPr>
        <w:autoSpaceDE w:val="0"/>
        <w:autoSpaceDN w:val="0"/>
        <w:adjustRightInd w:val="0"/>
        <w:ind w:firstLine="720"/>
        <w:rPr>
          <w:rFonts w:ascii="TimesNewRoman" w:hAnsi="TimesNewRoman" w:cs="TimesNewRoman"/>
        </w:rPr>
      </w:pPr>
    </w:p>
    <w:p w:rsidR="003937E2" w:rsidRDefault="003937E2" w:rsidP="00CB45D9">
      <w:pPr>
        <w:autoSpaceDE w:val="0"/>
        <w:autoSpaceDN w:val="0"/>
        <w:adjustRightInd w:val="0"/>
        <w:ind w:firstLine="720"/>
        <w:rPr>
          <w:rFonts w:ascii="TimesNewRoman" w:hAnsi="TimesNewRoman" w:cs="TimesNewRoman"/>
        </w:rPr>
      </w:pPr>
      <w:r>
        <w:rPr>
          <w:rFonts w:ascii="TimesNewRoman" w:hAnsi="TimesNewRoman" w:cs="TimesNewRoman"/>
        </w:rPr>
        <w:t>Orange County:</w:t>
      </w:r>
      <w:r>
        <w:rPr>
          <w:rFonts w:ascii="TimesNewRoman" w:hAnsi="TimesNewRoman" w:cs="TimesNewRoman"/>
        </w:rPr>
        <w:tab/>
      </w:r>
      <w:r w:rsidR="00812DEA">
        <w:rPr>
          <w:rFonts w:ascii="TimesNewRoman" w:hAnsi="TimesNewRoman" w:cs="TimesNewRoman"/>
        </w:rPr>
        <w:t>425 North Orange Avenue, Orlando,</w:t>
      </w:r>
      <w:r>
        <w:rPr>
          <w:rFonts w:ascii="TimesNewRoman" w:hAnsi="TimesNewRoman" w:cs="TimesNewRoman"/>
        </w:rPr>
        <w:t xml:space="preserve"> </w:t>
      </w:r>
      <w:r w:rsidR="00812DEA">
        <w:rPr>
          <w:rFonts w:ascii="TimesNewRoman" w:hAnsi="TimesNewRoman" w:cs="TimesNewRoman"/>
        </w:rPr>
        <w:t>Florida 3280</w:t>
      </w:r>
      <w:r>
        <w:rPr>
          <w:rFonts w:ascii="TimesNewRoman" w:hAnsi="TimesNewRoman" w:cs="TimesNewRoman"/>
        </w:rPr>
        <w:t>1</w:t>
      </w:r>
    </w:p>
    <w:p w:rsidR="00812DEA" w:rsidRDefault="003937E2" w:rsidP="00CB45D9">
      <w:pPr>
        <w:autoSpaceDE w:val="0"/>
        <w:autoSpaceDN w:val="0"/>
        <w:adjustRightInd w:val="0"/>
        <w:ind w:left="2160" w:firstLine="720"/>
        <w:rPr>
          <w:rFonts w:ascii="TimesNewRoman" w:hAnsi="TimesNewRoman" w:cs="TimesNewRoman"/>
        </w:rPr>
      </w:pPr>
      <w:r>
        <w:rPr>
          <w:rFonts w:ascii="TimesNewRoman" w:hAnsi="TimesNewRoman" w:cs="TimesNewRoman"/>
        </w:rPr>
        <w:t>T</w:t>
      </w:r>
      <w:r w:rsidR="00812DEA">
        <w:rPr>
          <w:rFonts w:ascii="TimesNewRoman" w:hAnsi="TimesNewRoman" w:cs="TimesNewRoman"/>
        </w:rPr>
        <w:t>elephone</w:t>
      </w:r>
      <w:r>
        <w:rPr>
          <w:rFonts w:ascii="TimesNewRoman" w:hAnsi="TimesNewRoman" w:cs="TimesNewRoman"/>
        </w:rPr>
        <w:t>:</w:t>
      </w:r>
      <w:r>
        <w:rPr>
          <w:rFonts w:ascii="TimesNewRoman" w:hAnsi="TimesNewRoman" w:cs="TimesNewRoman"/>
        </w:rPr>
        <w:tab/>
      </w:r>
      <w:r w:rsidR="00812DEA">
        <w:rPr>
          <w:rFonts w:ascii="TimesNewRoman" w:hAnsi="TimesNewRoman" w:cs="TimesNewRoman"/>
        </w:rPr>
        <w:t xml:space="preserve"> 407/836-6060.</w:t>
      </w:r>
    </w:p>
    <w:p w:rsidR="00FF6234" w:rsidRDefault="00FF6234" w:rsidP="00812DEA">
      <w:pPr>
        <w:autoSpaceDE w:val="0"/>
        <w:autoSpaceDN w:val="0"/>
        <w:adjustRightInd w:val="0"/>
        <w:rPr>
          <w:rFonts w:ascii="TimesNewRoman" w:hAnsi="TimesNewRoman" w:cs="TimesNewRoman"/>
        </w:rPr>
      </w:pPr>
    </w:p>
    <w:p w:rsidR="00F12354" w:rsidRDefault="003937E2" w:rsidP="00F12354">
      <w:pPr>
        <w:autoSpaceDE w:val="0"/>
        <w:autoSpaceDN w:val="0"/>
        <w:adjustRightInd w:val="0"/>
        <w:rPr>
          <w:rFonts w:ascii="TimesNewRoman" w:hAnsi="TimesNewRoman" w:cs="TimesNewRoman"/>
        </w:rPr>
      </w:pPr>
      <w:r>
        <w:rPr>
          <w:rFonts w:ascii="TimesNewRoman" w:hAnsi="TimesNewRoman" w:cs="TimesNewRoman"/>
        </w:rPr>
        <w:tab/>
        <w:t>Osceola County:</w:t>
      </w:r>
      <w:r>
        <w:rPr>
          <w:rFonts w:ascii="TimesNewRoman" w:hAnsi="TimesNewRoman" w:cs="TimesNewRoman"/>
        </w:rPr>
        <w:tab/>
      </w:r>
      <w:r w:rsidR="00F12354">
        <w:rPr>
          <w:rFonts w:ascii="TimesNewRoman" w:hAnsi="TimesNewRoman" w:cs="TimesNewRoman"/>
        </w:rPr>
        <w:t>2 Courthouse Square, Kissimmee, Florida 34741</w:t>
      </w:r>
    </w:p>
    <w:p w:rsidR="00F12354" w:rsidRDefault="00F12354" w:rsidP="00F12354">
      <w:pPr>
        <w:autoSpaceDE w:val="0"/>
        <w:autoSpaceDN w:val="0"/>
        <w:adjustRightInd w:val="0"/>
        <w:rPr>
          <w:rFonts w:ascii="TimesNewRoman" w:hAnsi="TimesNewRoman" w:cs="TimesNewRoman"/>
        </w:rPr>
      </w:pP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Telephone:</w:t>
      </w:r>
      <w:r>
        <w:rPr>
          <w:rFonts w:ascii="TimesNewRoman" w:hAnsi="TimesNewRoman" w:cs="TimesNewRoman"/>
        </w:rPr>
        <w:tab/>
        <w:t>407/742-6500</w:t>
      </w:r>
    </w:p>
    <w:p w:rsidR="003937E2" w:rsidRDefault="003937E2" w:rsidP="00812DEA">
      <w:pPr>
        <w:autoSpaceDE w:val="0"/>
        <w:autoSpaceDN w:val="0"/>
        <w:adjustRightInd w:val="0"/>
        <w:rPr>
          <w:rFonts w:ascii="TimesNewRoman" w:hAnsi="TimesNewRoman" w:cs="TimesNewRoman"/>
        </w:rPr>
      </w:pPr>
    </w:p>
    <w:p w:rsidR="00812DEA" w:rsidRDefault="00812DEA" w:rsidP="00C920A2">
      <w:pPr>
        <w:autoSpaceDE w:val="0"/>
        <w:autoSpaceDN w:val="0"/>
        <w:adjustRightInd w:val="0"/>
        <w:ind w:firstLine="720"/>
        <w:rPr>
          <w:rFonts w:ascii="TimesNewRoman" w:hAnsi="TimesNewRoman" w:cs="TimesNewRoman"/>
        </w:rPr>
      </w:pPr>
      <w:r>
        <w:rPr>
          <w:rFonts w:ascii="TimesNewRoman,Bold" w:hAnsi="TimesNewRoman,Bold" w:cs="TimesNewRoman,Bold"/>
          <w:b/>
          <w:bCs/>
        </w:rPr>
        <w:t>(</w:t>
      </w:r>
      <w:r w:rsidR="00502B10">
        <w:rPr>
          <w:rFonts w:ascii="TimesNewRoman,Bold" w:hAnsi="TimesNewRoman,Bold" w:cs="TimesNewRoman,Bold"/>
          <w:b/>
          <w:bCs/>
        </w:rPr>
        <w:t>I</w:t>
      </w:r>
      <w:r>
        <w:rPr>
          <w:rFonts w:ascii="TimesNewRoman,Bold" w:hAnsi="TimesNewRoman,Bold" w:cs="TimesNewRoman,Bold"/>
          <w:b/>
          <w:bCs/>
        </w:rPr>
        <w:t xml:space="preserve">) </w:t>
      </w:r>
      <w:r>
        <w:rPr>
          <w:rFonts w:ascii="TimesNewRoman" w:hAnsi="TimesNewRoman" w:cs="TimesNewRoman"/>
        </w:rPr>
        <w:t xml:space="preserve">The </w:t>
      </w:r>
      <w:r w:rsidR="005B44D3">
        <w:rPr>
          <w:rFonts w:ascii="TimesNewRoman" w:hAnsi="TimesNewRoman" w:cs="TimesNewRoman"/>
        </w:rPr>
        <w:t>Court</w:t>
      </w:r>
      <w:r>
        <w:rPr>
          <w:rFonts w:ascii="TimesNewRoman" w:hAnsi="TimesNewRoman" w:cs="TimesNewRoman"/>
        </w:rPr>
        <w:t xml:space="preserve"> does not employ in-house court reporters for civil cases</w:t>
      </w:r>
      <w:r w:rsidR="00C27385">
        <w:rPr>
          <w:rFonts w:ascii="TimesNewRoman" w:hAnsi="TimesNewRoman" w:cs="TimesNewRoman"/>
        </w:rPr>
        <w:t xml:space="preserve"> and therefore</w:t>
      </w:r>
      <w:r w:rsidR="00194F1F">
        <w:rPr>
          <w:rFonts w:ascii="TimesNewRoman" w:hAnsi="TimesNewRoman" w:cs="TimesNewRoman"/>
        </w:rPr>
        <w:t>, court report</w:t>
      </w:r>
      <w:r w:rsidR="00917FC5">
        <w:rPr>
          <w:rFonts w:ascii="TimesNewRoman" w:hAnsi="TimesNewRoman" w:cs="TimesNewRoman"/>
        </w:rPr>
        <w:t>er</w:t>
      </w:r>
      <w:r w:rsidR="00194F1F">
        <w:rPr>
          <w:rFonts w:ascii="TimesNewRoman" w:hAnsi="TimesNewRoman" w:cs="TimesNewRoman"/>
        </w:rPr>
        <w:t>s</w:t>
      </w:r>
      <w:r w:rsidR="00C27385">
        <w:rPr>
          <w:rFonts w:ascii="TimesNewRoman" w:hAnsi="TimesNewRoman" w:cs="TimesNewRoman"/>
        </w:rPr>
        <w:t xml:space="preserve"> must be </w:t>
      </w:r>
      <w:r w:rsidR="00194F1F">
        <w:rPr>
          <w:rFonts w:ascii="TimesNewRoman" w:hAnsi="TimesNewRoman" w:cs="TimesNewRoman"/>
        </w:rPr>
        <w:t>hired</w:t>
      </w:r>
      <w:r w:rsidR="00C27385">
        <w:rPr>
          <w:rFonts w:ascii="TimesNewRoman" w:hAnsi="TimesNewRoman" w:cs="TimesNewRoman"/>
        </w:rPr>
        <w:t xml:space="preserve"> and compensated by the party or parties requesting them with costs </w:t>
      </w:r>
      <w:r>
        <w:rPr>
          <w:rFonts w:ascii="TimesNewRoman" w:hAnsi="TimesNewRoman" w:cs="TimesNewRoman"/>
        </w:rPr>
        <w:t>taxed at the conclusion</w:t>
      </w:r>
      <w:r w:rsidR="00C920A2">
        <w:rPr>
          <w:rFonts w:ascii="TimesNewRoman" w:hAnsi="TimesNewRoman" w:cs="TimesNewRoman"/>
        </w:rPr>
        <w:t xml:space="preserve"> </w:t>
      </w:r>
      <w:r>
        <w:rPr>
          <w:rFonts w:ascii="TimesNewRoman" w:hAnsi="TimesNewRoman" w:cs="TimesNewRoman"/>
        </w:rPr>
        <w:t>of the case as prescribed by law. Court reporters taking deposition</w:t>
      </w:r>
      <w:r w:rsidR="00C27385">
        <w:rPr>
          <w:rFonts w:ascii="TimesNewRoman" w:hAnsi="TimesNewRoman" w:cs="TimesNewRoman"/>
        </w:rPr>
        <w:t>s</w:t>
      </w:r>
      <w:r>
        <w:rPr>
          <w:rFonts w:ascii="TimesNewRoman" w:hAnsi="TimesNewRoman" w:cs="TimesNewRoman"/>
        </w:rPr>
        <w:t xml:space="preserve"> in </w:t>
      </w:r>
      <w:r w:rsidRPr="00194F1F">
        <w:rPr>
          <w:rFonts w:ascii="TimesNewRoman" w:hAnsi="TimesNewRoman" w:cs="TimesNewRoman"/>
        </w:rPr>
        <w:t>a</w:t>
      </w:r>
      <w:r w:rsidR="000F7D97">
        <w:rPr>
          <w:rFonts w:ascii="TimesNewRoman" w:hAnsi="TimesNewRoman" w:cs="TimesNewRoman"/>
        </w:rPr>
        <w:t xml:space="preserve"> </w:t>
      </w:r>
      <w:r>
        <w:rPr>
          <w:rFonts w:ascii="TimesNewRoman" w:hAnsi="TimesNewRoman" w:cs="TimesNewRoman"/>
        </w:rPr>
        <w:t>pending case,</w:t>
      </w:r>
      <w:r w:rsidR="00C920A2">
        <w:rPr>
          <w:rFonts w:ascii="TimesNewRoman" w:hAnsi="TimesNewRoman" w:cs="TimesNewRoman"/>
        </w:rPr>
        <w:t xml:space="preserve"> </w:t>
      </w:r>
      <w:r w:rsidRPr="00194F1F">
        <w:rPr>
          <w:rFonts w:ascii="TimesNewRoman" w:hAnsi="TimesNewRoman" w:cs="TimesNewRoman"/>
        </w:rPr>
        <w:t>a</w:t>
      </w:r>
      <w:r w:rsidR="00194F1F" w:rsidRPr="00194F1F">
        <w:rPr>
          <w:rFonts w:ascii="TimesNewRoman" w:hAnsi="TimesNewRoman" w:cs="TimesNewRoman"/>
        </w:rPr>
        <w:t>t</w:t>
      </w:r>
      <w:r>
        <w:rPr>
          <w:rFonts w:ascii="TimesNewRoman" w:hAnsi="TimesNewRoman" w:cs="TimesNewRoman"/>
        </w:rPr>
        <w:t xml:space="preserve"> hearing</w:t>
      </w:r>
      <w:r w:rsidR="00C27385">
        <w:rPr>
          <w:rFonts w:ascii="TimesNewRoman" w:hAnsi="TimesNewRoman" w:cs="TimesNewRoman"/>
        </w:rPr>
        <w:t>s</w:t>
      </w:r>
      <w:r>
        <w:rPr>
          <w:rFonts w:ascii="TimesNewRoman" w:hAnsi="TimesNewRoman" w:cs="TimesNewRoman"/>
        </w:rPr>
        <w:t xml:space="preserve"> or trial</w:t>
      </w:r>
      <w:r w:rsidR="00C27385">
        <w:rPr>
          <w:rFonts w:ascii="TimesNewRoman" w:hAnsi="TimesNewRoman" w:cs="TimesNewRoman"/>
        </w:rPr>
        <w:t>s</w:t>
      </w:r>
      <w:r>
        <w:rPr>
          <w:rFonts w:ascii="TimesNewRoman" w:hAnsi="TimesNewRoman" w:cs="TimesNewRoman"/>
        </w:rPr>
        <w:t xml:space="preserve"> are considered officers of the </w:t>
      </w:r>
      <w:r w:rsidR="005B44D3">
        <w:rPr>
          <w:rFonts w:ascii="TimesNewRoman" w:hAnsi="TimesNewRoman" w:cs="TimesNewRoman"/>
        </w:rPr>
        <w:t>C</w:t>
      </w:r>
      <w:r>
        <w:rPr>
          <w:rFonts w:ascii="TimesNewRoman" w:hAnsi="TimesNewRoman" w:cs="TimesNewRoman"/>
        </w:rPr>
        <w:t>ourt and are governed by the provisions of</w:t>
      </w:r>
      <w:r w:rsidR="00C920A2">
        <w:rPr>
          <w:rFonts w:ascii="TimesNewRoman" w:hAnsi="TimesNewRoman" w:cs="TimesNewRoman"/>
        </w:rPr>
        <w:t xml:space="preserve"> </w:t>
      </w:r>
      <w:r>
        <w:rPr>
          <w:rFonts w:ascii="TimesNewRoman" w:hAnsi="TimesNewRoman" w:cs="TimesNewRoman"/>
        </w:rPr>
        <w:t xml:space="preserve">Florida Rules of Judicial Administration 2.070 (b) (e), (f) and (h), and 2.075 (e). </w:t>
      </w:r>
      <w:r w:rsidR="00C27385">
        <w:rPr>
          <w:rFonts w:ascii="TimesNewRoman" w:hAnsi="TimesNewRoman" w:cs="TimesNewRoman"/>
        </w:rPr>
        <w:t>C</w:t>
      </w:r>
      <w:r>
        <w:rPr>
          <w:rFonts w:ascii="TimesNewRoman" w:hAnsi="TimesNewRoman" w:cs="TimesNewRoman"/>
        </w:rPr>
        <w:t xml:space="preserve">ourt reporters </w:t>
      </w:r>
      <w:r w:rsidR="00C27385">
        <w:rPr>
          <w:rFonts w:ascii="TimesNewRoman" w:hAnsi="TimesNewRoman" w:cs="TimesNewRoman"/>
        </w:rPr>
        <w:t xml:space="preserve">are not permitted at </w:t>
      </w:r>
      <w:r w:rsidR="005B44D3" w:rsidRPr="005B44D3">
        <w:rPr>
          <w:rFonts w:ascii="TimesNewRoman" w:hAnsi="TimesNewRoman" w:cs="TimesNewRoman"/>
          <w:i/>
        </w:rPr>
        <w:t>ex parte</w:t>
      </w:r>
      <w:r>
        <w:rPr>
          <w:rFonts w:ascii="TimesNewRoman" w:hAnsi="TimesNewRoman" w:cs="TimesNewRoman"/>
        </w:rPr>
        <w:t xml:space="preserve"> </w:t>
      </w:r>
      <w:r w:rsidR="00C27385">
        <w:rPr>
          <w:rFonts w:ascii="TimesNewRoman" w:hAnsi="TimesNewRoman" w:cs="TimesNewRoman"/>
        </w:rPr>
        <w:t xml:space="preserve">hearings </w:t>
      </w:r>
      <w:r>
        <w:rPr>
          <w:rFonts w:ascii="TimesNewRoman" w:hAnsi="TimesNewRoman" w:cs="TimesNewRoman"/>
        </w:rPr>
        <w:t>unless permission is obtained from the</w:t>
      </w:r>
      <w:r w:rsidR="00F340F7">
        <w:rPr>
          <w:rFonts w:ascii="TimesNewRoman" w:hAnsi="TimesNewRoman" w:cs="TimesNewRoman"/>
        </w:rPr>
        <w:t xml:space="preserve"> </w:t>
      </w:r>
      <w:r>
        <w:rPr>
          <w:rFonts w:ascii="TimesNewRoman" w:hAnsi="TimesNewRoman" w:cs="TimesNewRoman"/>
        </w:rPr>
        <w:t>presiding Judge</w:t>
      </w:r>
      <w:r w:rsidR="00C27385">
        <w:rPr>
          <w:rFonts w:ascii="TimesNewRoman" w:hAnsi="TimesNewRoman" w:cs="TimesNewRoman"/>
        </w:rPr>
        <w:t xml:space="preserve"> in advance</w:t>
      </w:r>
      <w:r>
        <w:rPr>
          <w:rFonts w:ascii="TimesNewRoman" w:hAnsi="TimesNewRoman" w:cs="TimesNewRoman"/>
        </w:rPr>
        <w:t>.</w:t>
      </w:r>
    </w:p>
    <w:p w:rsidR="00812DEA" w:rsidRDefault="00812DEA" w:rsidP="00812DEA">
      <w:pPr>
        <w:autoSpaceDE w:val="0"/>
        <w:autoSpaceDN w:val="0"/>
        <w:adjustRightInd w:val="0"/>
        <w:rPr>
          <w:rFonts w:ascii="TimesNewRoman" w:hAnsi="TimesNewRoman" w:cs="TimesNewRoman"/>
        </w:rPr>
      </w:pPr>
    </w:p>
    <w:p w:rsidR="00E01197" w:rsidRDefault="00E01197" w:rsidP="00812DEA">
      <w:pPr>
        <w:autoSpaceDE w:val="0"/>
        <w:autoSpaceDN w:val="0"/>
        <w:adjustRightInd w:val="0"/>
        <w:rPr>
          <w:rFonts w:ascii="TimesNewRoman" w:hAnsi="TimesNewRoman" w:cs="TimesNewRoman"/>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SECTION 3. ADMINISTRATIVE JUDGE; ALTERNATE JUDGES; DUTY</w:t>
      </w:r>
      <w:r w:rsidR="000F7D97">
        <w:rPr>
          <w:rFonts w:ascii="TimesNewRoman,Bold" w:hAnsi="TimesNewRoman,Bold" w:cs="TimesNewRoman,Bold"/>
          <w:b/>
          <w:bCs/>
        </w:rPr>
        <w:t xml:space="preserve"> </w:t>
      </w:r>
      <w:r>
        <w:rPr>
          <w:rFonts w:ascii="TimesNewRoman,Bold" w:hAnsi="TimesNewRoman,Bold" w:cs="TimesNewRoman,Bold"/>
          <w:b/>
          <w:bCs/>
        </w:rPr>
        <w:t>JUDGE.</w:t>
      </w:r>
    </w:p>
    <w:p w:rsidR="00FF6234" w:rsidRDefault="00FF6234" w:rsidP="00812DEA">
      <w:pPr>
        <w:autoSpaceDE w:val="0"/>
        <w:autoSpaceDN w:val="0"/>
        <w:adjustRightInd w:val="0"/>
        <w:rPr>
          <w:rFonts w:ascii="TimesNewRoman,Bold" w:hAnsi="TimesNewRoman,Bold" w:cs="TimesNewRoman,Bold"/>
          <w:b/>
          <w:bCs/>
        </w:rPr>
      </w:pPr>
    </w:p>
    <w:p w:rsidR="00812DEA" w:rsidRDefault="00812DEA" w:rsidP="00194F1F">
      <w:pPr>
        <w:autoSpaceDE w:val="0"/>
        <w:autoSpaceDN w:val="0"/>
        <w:adjustRightInd w:val="0"/>
        <w:ind w:firstLine="720"/>
        <w:rPr>
          <w:rFonts w:ascii="TimesNewRoman" w:hAnsi="TimesNewRoman" w:cs="TimesNewRoman"/>
        </w:rPr>
      </w:pPr>
      <w:r>
        <w:rPr>
          <w:rFonts w:ascii="TimesNewRoman,Bold" w:hAnsi="TimesNewRoman,Bold" w:cs="TimesNewRoman,Bold"/>
          <w:b/>
          <w:bCs/>
        </w:rPr>
        <w:t>(A) Administrative Judge.</w:t>
      </w:r>
      <w:r w:rsidR="00194F1F">
        <w:rPr>
          <w:rFonts w:ascii="TimesNewRoman,Bold" w:hAnsi="TimesNewRoman,Bold" w:cs="TimesNewRoman,Bold"/>
          <w:b/>
          <w:bCs/>
        </w:rPr>
        <w:t xml:space="preserve"> </w:t>
      </w:r>
      <w:r>
        <w:rPr>
          <w:rFonts w:ascii="TimesNewRoman,Bold" w:hAnsi="TimesNewRoman,Bold" w:cs="TimesNewRoman,Bold"/>
          <w:b/>
          <w:bCs/>
        </w:rPr>
        <w:t xml:space="preserve"> </w:t>
      </w:r>
      <w:r w:rsidR="00194F1F" w:rsidRPr="00194F1F">
        <w:rPr>
          <w:rFonts w:ascii="TimesNewRoman,Bold" w:hAnsi="TimesNewRoman,Bold" w:cs="TimesNewRoman,Bold"/>
          <w:bCs/>
        </w:rPr>
        <w:t>Pres</w:t>
      </w:r>
      <w:r>
        <w:rPr>
          <w:rFonts w:ascii="TimesNewRoman" w:hAnsi="TimesNewRoman" w:cs="TimesNewRoman"/>
        </w:rPr>
        <w:t xml:space="preserve">iding </w:t>
      </w:r>
      <w:r w:rsidR="00C27385">
        <w:rPr>
          <w:rFonts w:ascii="TimesNewRoman" w:hAnsi="TimesNewRoman" w:cs="TimesNewRoman"/>
        </w:rPr>
        <w:t xml:space="preserve">Civil </w:t>
      </w:r>
      <w:r w:rsidR="00194F1F">
        <w:rPr>
          <w:rFonts w:ascii="TimesNewRoman" w:hAnsi="TimesNewRoman" w:cs="TimesNewRoman"/>
        </w:rPr>
        <w:t xml:space="preserve">Judges are </w:t>
      </w:r>
      <w:r>
        <w:rPr>
          <w:rFonts w:ascii="TimesNewRoman" w:hAnsi="TimesNewRoman" w:cs="TimesNewRoman"/>
        </w:rPr>
        <w:t>appointed</w:t>
      </w:r>
      <w:r w:rsidR="00194F1F">
        <w:rPr>
          <w:rFonts w:ascii="TimesNewRoman" w:hAnsi="TimesNewRoman" w:cs="TimesNewRoman"/>
        </w:rPr>
        <w:t xml:space="preserve"> </w:t>
      </w:r>
      <w:r>
        <w:rPr>
          <w:rFonts w:ascii="TimesNewRoman" w:hAnsi="TimesNewRoman" w:cs="TimesNewRoman"/>
        </w:rPr>
        <w:t>Administrative Judge</w:t>
      </w:r>
      <w:r w:rsidR="00C27385">
        <w:rPr>
          <w:rFonts w:ascii="TimesNewRoman" w:hAnsi="TimesNewRoman" w:cs="TimesNewRoman"/>
        </w:rPr>
        <w:t xml:space="preserve"> </w:t>
      </w:r>
      <w:r w:rsidR="00194F1F">
        <w:rPr>
          <w:rFonts w:ascii="TimesNewRoman" w:hAnsi="TimesNewRoman" w:cs="TimesNewRoman"/>
        </w:rPr>
        <w:t xml:space="preserve">and Associate Administrative Judge </w:t>
      </w:r>
      <w:r w:rsidR="00C27385">
        <w:rPr>
          <w:rFonts w:ascii="TimesNewRoman" w:hAnsi="TimesNewRoman" w:cs="TimesNewRoman"/>
        </w:rPr>
        <w:t>of the Civil Divisions</w:t>
      </w:r>
      <w:r>
        <w:rPr>
          <w:rFonts w:ascii="TimesNewRoman" w:hAnsi="TimesNewRoman" w:cs="TimesNewRoman"/>
        </w:rPr>
        <w:t xml:space="preserve"> by the Chief Judge</w:t>
      </w:r>
      <w:r w:rsidR="00194F1F">
        <w:rPr>
          <w:rFonts w:ascii="TimesNewRoman" w:hAnsi="TimesNewRoman" w:cs="TimesNewRoman"/>
        </w:rPr>
        <w:t xml:space="preserve">. </w:t>
      </w:r>
      <w:r>
        <w:rPr>
          <w:rFonts w:ascii="TimesNewRoman" w:hAnsi="TimesNewRoman" w:cs="TimesNewRoman"/>
        </w:rPr>
        <w:t xml:space="preserve">The Administrative Judge </w:t>
      </w:r>
      <w:r w:rsidR="00C27385">
        <w:rPr>
          <w:rFonts w:ascii="TimesNewRoman" w:hAnsi="TimesNewRoman" w:cs="TimesNewRoman"/>
        </w:rPr>
        <w:t xml:space="preserve">is </w:t>
      </w:r>
      <w:r>
        <w:rPr>
          <w:rFonts w:ascii="TimesNewRoman" w:hAnsi="TimesNewRoman" w:cs="TimesNewRoman"/>
        </w:rPr>
        <w:t>responsible for</w:t>
      </w:r>
      <w:r w:rsidR="003F01B7">
        <w:rPr>
          <w:rFonts w:ascii="TimesNewRoman" w:hAnsi="TimesNewRoman" w:cs="TimesNewRoman"/>
        </w:rPr>
        <w:t xml:space="preserve"> </w:t>
      </w:r>
      <w:r>
        <w:rPr>
          <w:rFonts w:ascii="TimesNewRoman" w:hAnsi="TimesNewRoman" w:cs="TimesNewRoman"/>
        </w:rPr>
        <w:t>overseeing the operation and functioning of the Civil Division</w:t>
      </w:r>
      <w:r w:rsidR="00194F1F">
        <w:rPr>
          <w:rFonts w:ascii="TimesNewRoman" w:hAnsi="TimesNewRoman" w:cs="TimesNewRoman"/>
        </w:rPr>
        <w:t>s</w:t>
      </w:r>
      <w:r>
        <w:rPr>
          <w:rFonts w:ascii="TimesNewRoman" w:hAnsi="TimesNewRoman" w:cs="TimesNewRoman"/>
        </w:rPr>
        <w:t>.</w:t>
      </w:r>
    </w:p>
    <w:p w:rsidR="00FF6234" w:rsidRDefault="00FF6234" w:rsidP="00812DEA">
      <w:pPr>
        <w:autoSpaceDE w:val="0"/>
        <w:autoSpaceDN w:val="0"/>
        <w:adjustRightInd w:val="0"/>
        <w:rPr>
          <w:rFonts w:ascii="TimesNewRoman" w:hAnsi="TimesNewRoman" w:cs="TimesNewRoman"/>
        </w:rPr>
      </w:pPr>
    </w:p>
    <w:p w:rsidR="00812DEA" w:rsidRDefault="00812DEA" w:rsidP="00C920A2">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(B) Alternate Judge. </w:t>
      </w:r>
      <w:r>
        <w:rPr>
          <w:rFonts w:ascii="TimesNewRoman" w:hAnsi="TimesNewRoman" w:cs="TimesNewRoman"/>
        </w:rPr>
        <w:t xml:space="preserve">Each </w:t>
      </w:r>
      <w:r w:rsidR="00C27385">
        <w:rPr>
          <w:rFonts w:ascii="TimesNewRoman" w:hAnsi="TimesNewRoman" w:cs="TimesNewRoman"/>
        </w:rPr>
        <w:t xml:space="preserve">Civil </w:t>
      </w:r>
      <w:r>
        <w:rPr>
          <w:rFonts w:ascii="TimesNewRoman" w:hAnsi="TimesNewRoman" w:cs="TimesNewRoman"/>
        </w:rPr>
        <w:t>Judge has an assigned alternate</w:t>
      </w:r>
      <w:r w:rsidR="00C920A2">
        <w:rPr>
          <w:rFonts w:ascii="TimesNewRoman" w:hAnsi="TimesNewRoman" w:cs="TimesNewRoman"/>
        </w:rPr>
        <w:t xml:space="preserve"> </w:t>
      </w:r>
      <w:r>
        <w:rPr>
          <w:rFonts w:ascii="TimesNewRoman" w:hAnsi="TimesNewRoman" w:cs="TimesNewRoman"/>
        </w:rPr>
        <w:t>Judge. A list of the Judges and their alternates is maintained in the Court Administrator’s</w:t>
      </w:r>
      <w:r w:rsidR="00C920A2">
        <w:rPr>
          <w:rFonts w:ascii="TimesNewRoman" w:hAnsi="TimesNewRoman" w:cs="TimesNewRoman"/>
        </w:rPr>
        <w:t xml:space="preserve"> </w:t>
      </w:r>
      <w:r>
        <w:rPr>
          <w:rFonts w:ascii="TimesNewRoman" w:hAnsi="TimesNewRoman" w:cs="TimesNewRoman"/>
        </w:rPr>
        <w:t>office. This list may also be obtained on the Court’s web site under Administrative Orders.</w:t>
      </w:r>
      <w:r w:rsidR="00C920A2">
        <w:rPr>
          <w:rFonts w:ascii="TimesNewRoman" w:hAnsi="TimesNewRoman" w:cs="TimesNewRoman"/>
        </w:rPr>
        <w:t xml:space="preserve">  </w:t>
      </w:r>
      <w:r>
        <w:rPr>
          <w:rFonts w:ascii="TimesNewRoman" w:hAnsi="TimesNewRoman" w:cs="TimesNewRoman"/>
        </w:rPr>
        <w:t>In the event the assigned Judge is absent or otherwise unable to take action</w:t>
      </w:r>
      <w:r w:rsidR="00C920A2">
        <w:rPr>
          <w:rFonts w:ascii="TimesNewRoman" w:hAnsi="TimesNewRoman" w:cs="TimesNewRoman"/>
        </w:rPr>
        <w:t>,</w:t>
      </w:r>
      <w:r>
        <w:rPr>
          <w:rFonts w:ascii="TimesNewRoman" w:hAnsi="TimesNewRoman" w:cs="TimesNewRoman"/>
        </w:rPr>
        <w:t xml:space="preserve"> time</w:t>
      </w:r>
      <w:r w:rsidR="003F01B7">
        <w:rPr>
          <w:rFonts w:ascii="TimesNewRoman" w:hAnsi="TimesNewRoman" w:cs="TimesNewRoman"/>
        </w:rPr>
        <w:t xml:space="preserve"> </w:t>
      </w:r>
      <w:r>
        <w:rPr>
          <w:rFonts w:ascii="TimesNewRoman" w:hAnsi="TimesNewRoman" w:cs="TimesNewRoman"/>
        </w:rPr>
        <w:t>sensitive</w:t>
      </w:r>
      <w:r w:rsidR="00FF6234">
        <w:rPr>
          <w:rFonts w:ascii="TimesNewRoman" w:hAnsi="TimesNewRoman" w:cs="TimesNewRoman"/>
        </w:rPr>
        <w:t xml:space="preserve"> </w:t>
      </w:r>
      <w:r>
        <w:rPr>
          <w:rFonts w:ascii="TimesNewRoman" w:hAnsi="TimesNewRoman" w:cs="TimesNewRoman"/>
        </w:rPr>
        <w:t>and emergency matters will be handled during business hours by his or her</w:t>
      </w:r>
      <w:r w:rsidR="00C920A2">
        <w:rPr>
          <w:rFonts w:ascii="TimesNewRoman" w:hAnsi="TimesNewRoman" w:cs="TimesNewRoman"/>
        </w:rPr>
        <w:t xml:space="preserve"> </w:t>
      </w:r>
      <w:r>
        <w:rPr>
          <w:rFonts w:ascii="TimesNewRoman" w:hAnsi="TimesNewRoman" w:cs="TimesNewRoman"/>
        </w:rPr>
        <w:t>alternate or, if the alternate is not available, by the Administrative</w:t>
      </w:r>
      <w:r w:rsidR="00C920A2">
        <w:rPr>
          <w:rFonts w:ascii="TimesNewRoman" w:hAnsi="TimesNewRoman" w:cs="TimesNewRoman"/>
        </w:rPr>
        <w:t xml:space="preserve"> </w:t>
      </w:r>
      <w:r>
        <w:rPr>
          <w:rFonts w:ascii="TimesNewRoman" w:hAnsi="TimesNewRoman" w:cs="TimesNewRoman"/>
        </w:rPr>
        <w:t xml:space="preserve">Judge or the Chief Judge. </w:t>
      </w:r>
    </w:p>
    <w:p w:rsidR="00C27385" w:rsidRDefault="00C27385" w:rsidP="00812DEA">
      <w:pPr>
        <w:autoSpaceDE w:val="0"/>
        <w:autoSpaceDN w:val="0"/>
        <w:adjustRightInd w:val="0"/>
        <w:rPr>
          <w:rFonts w:ascii="TimesNewRoman" w:hAnsi="TimesNewRoman" w:cs="TimesNewRoman"/>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(C) Duty Judge. </w:t>
      </w:r>
      <w:r>
        <w:rPr>
          <w:rFonts w:ascii="TimesNewRoman" w:hAnsi="TimesNewRoman" w:cs="TimesNewRoman"/>
        </w:rPr>
        <w:t>There is a Judge on duty after hours and on weekends and</w:t>
      </w:r>
      <w:r w:rsidR="000F7D97">
        <w:rPr>
          <w:rFonts w:ascii="TimesNewRoman" w:hAnsi="TimesNewRoman" w:cs="TimesNewRoman"/>
        </w:rPr>
        <w:t xml:space="preserve"> </w:t>
      </w:r>
      <w:r w:rsidR="00BE7697">
        <w:rPr>
          <w:rFonts w:ascii="TimesNewRoman" w:hAnsi="TimesNewRoman" w:cs="TimesNewRoman"/>
        </w:rPr>
        <w:t>holidays</w:t>
      </w:r>
      <w:r>
        <w:rPr>
          <w:rFonts w:ascii="TimesNewRoman" w:hAnsi="TimesNewRoman" w:cs="TimesNewRoman"/>
        </w:rPr>
        <w:t xml:space="preserve"> on a continuous basis. True emergency matters arising on weekends, holidays or</w:t>
      </w:r>
      <w:r w:rsidR="00917FC5">
        <w:rPr>
          <w:rFonts w:ascii="TimesNewRoman" w:hAnsi="TimesNewRoman" w:cs="TimesNewRoman"/>
        </w:rPr>
        <w:t xml:space="preserve"> </w:t>
      </w:r>
      <w:r w:rsidR="00BC6FF4">
        <w:rPr>
          <w:rFonts w:ascii="TimesNewRoman" w:hAnsi="TimesNewRoman" w:cs="TimesNewRoman"/>
        </w:rPr>
        <w:t xml:space="preserve">after business hours </w:t>
      </w:r>
      <w:r>
        <w:rPr>
          <w:rFonts w:ascii="TimesNewRoman" w:hAnsi="TimesNewRoman" w:cs="TimesNewRoman"/>
        </w:rPr>
        <w:t>should be</w:t>
      </w:r>
      <w:r w:rsidR="00194F1F">
        <w:rPr>
          <w:rFonts w:ascii="TimesNewRoman" w:hAnsi="TimesNewRoman" w:cs="TimesNewRoman"/>
        </w:rPr>
        <w:t xml:space="preserve"> referred to the D</w:t>
      </w:r>
      <w:r>
        <w:rPr>
          <w:rFonts w:ascii="TimesNewRoman" w:hAnsi="TimesNewRoman" w:cs="TimesNewRoman"/>
        </w:rPr>
        <w:t xml:space="preserve">uty Judge. The </w:t>
      </w:r>
      <w:r w:rsidR="00194F1F">
        <w:rPr>
          <w:rFonts w:ascii="TimesNewRoman" w:hAnsi="TimesNewRoman" w:cs="TimesNewRoman"/>
        </w:rPr>
        <w:t>D</w:t>
      </w:r>
      <w:r>
        <w:rPr>
          <w:rFonts w:ascii="TimesNewRoman" w:hAnsi="TimesNewRoman" w:cs="TimesNewRoman"/>
        </w:rPr>
        <w:t>uty Judge m</w:t>
      </w:r>
      <w:r w:rsidR="00194F1F">
        <w:rPr>
          <w:rFonts w:ascii="TimesNewRoman" w:hAnsi="TimesNewRoman" w:cs="TimesNewRoman"/>
        </w:rPr>
        <w:t>ay</w:t>
      </w:r>
      <w:r>
        <w:rPr>
          <w:rFonts w:ascii="TimesNewRoman" w:hAnsi="TimesNewRoman" w:cs="TimesNewRoman"/>
        </w:rPr>
        <w:t xml:space="preserve"> be contacted through the Orange County</w:t>
      </w:r>
      <w:r w:rsidR="00194F1F">
        <w:rPr>
          <w:rFonts w:ascii="TimesNewRoman" w:hAnsi="TimesNewRoman" w:cs="TimesNewRoman"/>
        </w:rPr>
        <w:t xml:space="preserve"> </w:t>
      </w:r>
      <w:r>
        <w:rPr>
          <w:rFonts w:ascii="TimesNewRoman" w:hAnsi="TimesNewRoman" w:cs="TimesNewRoman"/>
        </w:rPr>
        <w:t xml:space="preserve">Sheriff’s Communications </w:t>
      </w:r>
      <w:r w:rsidR="00194F1F">
        <w:rPr>
          <w:rFonts w:ascii="TimesNewRoman" w:hAnsi="TimesNewRoman" w:cs="TimesNewRoman"/>
        </w:rPr>
        <w:t>Section at</w:t>
      </w:r>
      <w:r>
        <w:rPr>
          <w:rFonts w:ascii="TimesNewRoman" w:hAnsi="TimesNewRoman" w:cs="TimesNewRoman"/>
        </w:rPr>
        <w:t xml:space="preserve"> 407/836-3980.</w:t>
      </w:r>
    </w:p>
    <w:p w:rsidR="00FF6234" w:rsidRDefault="00FF6234" w:rsidP="00812DEA">
      <w:pPr>
        <w:autoSpaceDE w:val="0"/>
        <w:autoSpaceDN w:val="0"/>
        <w:adjustRightInd w:val="0"/>
        <w:rPr>
          <w:rFonts w:ascii="TimesNewRoman" w:hAnsi="TimesNewRoman" w:cs="TimesNewRoman"/>
        </w:rPr>
      </w:pPr>
    </w:p>
    <w:p w:rsidR="00E01197" w:rsidRDefault="00E01197" w:rsidP="00812DEA">
      <w:pPr>
        <w:autoSpaceDE w:val="0"/>
        <w:autoSpaceDN w:val="0"/>
        <w:adjustRightInd w:val="0"/>
        <w:rPr>
          <w:rFonts w:ascii="TimesNewRoman" w:hAnsi="TimesNewRoman" w:cs="TimesNewRoman"/>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SECTION 4. ASSIGNMENT, REASSIGNMENT AND TRANSFER OF</w:t>
      </w:r>
      <w:r w:rsidR="000F7D97">
        <w:rPr>
          <w:rFonts w:ascii="TimesNewRoman,Bold" w:hAnsi="TimesNewRoman,Bold" w:cs="TimesNewRoman,Bold"/>
          <w:b/>
          <w:bCs/>
        </w:rPr>
        <w:t xml:space="preserve"> </w:t>
      </w:r>
      <w:r>
        <w:rPr>
          <w:rFonts w:ascii="TimesNewRoman,Bold" w:hAnsi="TimesNewRoman,Bold" w:cs="TimesNewRoman,Bold"/>
          <w:b/>
          <w:bCs/>
        </w:rPr>
        <w:t>CASES.</w:t>
      </w:r>
    </w:p>
    <w:p w:rsidR="00FF6234" w:rsidRDefault="00FF6234" w:rsidP="00812DEA">
      <w:pPr>
        <w:autoSpaceDE w:val="0"/>
        <w:autoSpaceDN w:val="0"/>
        <w:adjustRightInd w:val="0"/>
        <w:rPr>
          <w:rFonts w:ascii="TimesNewRoman,Bold" w:hAnsi="TimesNewRoman,Bold" w:cs="TimesNewRoman,Bold"/>
          <w:b/>
          <w:bCs/>
        </w:rPr>
      </w:pPr>
    </w:p>
    <w:p w:rsidR="00812DEA" w:rsidRPr="00FF6234" w:rsidRDefault="00812DEA" w:rsidP="00FF6234">
      <w:pPr>
        <w:pStyle w:val="ListParagraph"/>
        <w:numPr>
          <w:ilvl w:val="0"/>
          <w:numId w:val="1"/>
        </w:numPr>
        <w:autoSpaceDE w:val="0"/>
        <w:autoSpaceDN w:val="0"/>
        <w:adjustRightInd w:val="0"/>
        <w:rPr>
          <w:rFonts w:ascii="TimesNewRoman,Bold" w:hAnsi="TimesNewRoman,Bold" w:cs="TimesNewRoman,Bold"/>
          <w:b/>
          <w:bCs/>
        </w:rPr>
      </w:pPr>
      <w:r w:rsidRPr="00FF6234">
        <w:rPr>
          <w:rFonts w:ascii="TimesNewRoman,Bold" w:hAnsi="TimesNewRoman,Bold" w:cs="TimesNewRoman,Bold"/>
          <w:b/>
          <w:bCs/>
        </w:rPr>
        <w:t>Initial Assignment.</w:t>
      </w:r>
    </w:p>
    <w:p w:rsidR="00FF6234" w:rsidRPr="00FF6234" w:rsidRDefault="00FF6234" w:rsidP="00FF6234">
      <w:pPr>
        <w:pStyle w:val="ListParagraph"/>
        <w:autoSpaceDE w:val="0"/>
        <w:autoSpaceDN w:val="0"/>
        <w:adjustRightInd w:val="0"/>
        <w:ind w:left="1116"/>
        <w:rPr>
          <w:rFonts w:ascii="TimesNewRoman,Bold" w:hAnsi="TimesNewRoman,Bold" w:cs="TimesNewRoman,Bold"/>
          <w:b/>
          <w:bCs/>
        </w:rPr>
      </w:pPr>
    </w:p>
    <w:p w:rsidR="00812DEA" w:rsidRDefault="00C27385" w:rsidP="00CB45D9">
      <w:pPr>
        <w:autoSpaceDE w:val="0"/>
        <w:autoSpaceDN w:val="0"/>
        <w:adjustRightInd w:val="0"/>
        <w:ind w:firstLine="720"/>
        <w:rPr>
          <w:rFonts w:ascii="TimesNewRoman" w:hAnsi="TimesNewRoman" w:cs="TimesNewRoman"/>
        </w:rPr>
      </w:pPr>
      <w:r>
        <w:rPr>
          <w:rFonts w:ascii="TimesNewRoman" w:hAnsi="TimesNewRoman" w:cs="TimesNewRoman"/>
        </w:rPr>
        <w:t>N</w:t>
      </w:r>
      <w:r w:rsidR="00812DEA">
        <w:rPr>
          <w:rFonts w:ascii="TimesNewRoman" w:hAnsi="TimesNewRoman" w:cs="TimesNewRoman"/>
        </w:rPr>
        <w:t>ew cases filed in the Civil Division will be assigned to the Civil Judges</w:t>
      </w:r>
      <w:r w:rsidR="000E7FE2">
        <w:rPr>
          <w:rFonts w:ascii="TimesNewRoman" w:hAnsi="TimesNewRoman" w:cs="TimesNewRoman"/>
        </w:rPr>
        <w:t xml:space="preserve"> </w:t>
      </w:r>
      <w:r w:rsidR="00812DEA">
        <w:rPr>
          <w:rFonts w:ascii="TimesNewRoman" w:hAnsi="TimesNewRoman" w:cs="TimesNewRoman"/>
        </w:rPr>
        <w:t xml:space="preserve">by the Clerk </w:t>
      </w:r>
      <w:r>
        <w:rPr>
          <w:rFonts w:ascii="TimesNewRoman" w:hAnsi="TimesNewRoman" w:cs="TimesNewRoman"/>
        </w:rPr>
        <w:t xml:space="preserve">using </w:t>
      </w:r>
      <w:r w:rsidR="00812DEA">
        <w:rPr>
          <w:rFonts w:ascii="TimesNewRoman" w:hAnsi="TimesNewRoman" w:cs="TimesNewRoman"/>
        </w:rPr>
        <w:t>a random electronic data assignment system.</w:t>
      </w:r>
    </w:p>
    <w:p w:rsidR="00FF6234" w:rsidRDefault="00FF6234" w:rsidP="00812DEA">
      <w:pPr>
        <w:autoSpaceDE w:val="0"/>
        <w:autoSpaceDN w:val="0"/>
        <w:adjustRightInd w:val="0"/>
        <w:rPr>
          <w:rFonts w:ascii="TimesNewRoman" w:hAnsi="TimesNewRoman" w:cs="TimesNewRoman"/>
        </w:rPr>
      </w:pPr>
    </w:p>
    <w:p w:rsidR="00812DEA" w:rsidRPr="00FF6234" w:rsidRDefault="00812DEA" w:rsidP="00FF6234">
      <w:pPr>
        <w:pStyle w:val="ListParagraph"/>
        <w:numPr>
          <w:ilvl w:val="0"/>
          <w:numId w:val="1"/>
        </w:numPr>
        <w:autoSpaceDE w:val="0"/>
        <w:autoSpaceDN w:val="0"/>
        <w:adjustRightInd w:val="0"/>
        <w:rPr>
          <w:rFonts w:ascii="TimesNewRoman,Bold" w:hAnsi="TimesNewRoman,Bold" w:cs="TimesNewRoman,Bold"/>
          <w:b/>
          <w:bCs/>
        </w:rPr>
      </w:pPr>
      <w:r w:rsidRPr="00FF6234">
        <w:rPr>
          <w:rFonts w:ascii="TimesNewRoman,Bold" w:hAnsi="TimesNewRoman,Bold" w:cs="TimesNewRoman,Bold"/>
          <w:b/>
          <w:bCs/>
        </w:rPr>
        <w:t>Reassignment of Cases.</w:t>
      </w:r>
    </w:p>
    <w:p w:rsidR="00FF6234" w:rsidRPr="00FF6234" w:rsidRDefault="00FF6234" w:rsidP="00FF6234">
      <w:pPr>
        <w:pStyle w:val="ListParagraph"/>
        <w:autoSpaceDE w:val="0"/>
        <w:autoSpaceDN w:val="0"/>
        <w:adjustRightInd w:val="0"/>
        <w:ind w:left="1116"/>
        <w:rPr>
          <w:rFonts w:ascii="TimesNewRoman,Bold" w:hAnsi="TimesNewRoman,Bold" w:cs="TimesNewRoman,Bold"/>
          <w:b/>
          <w:bCs/>
        </w:rPr>
      </w:pPr>
    </w:p>
    <w:p w:rsidR="00812DEA" w:rsidRDefault="00812DEA" w:rsidP="00EE24D3">
      <w:pPr>
        <w:autoSpaceDE w:val="0"/>
        <w:autoSpaceDN w:val="0"/>
        <w:adjustRightInd w:val="0"/>
        <w:ind w:firstLine="720"/>
        <w:rPr>
          <w:rFonts w:ascii="TimesNewRoman" w:hAnsi="TimesNewRoman" w:cs="TimesNewRoman"/>
        </w:rPr>
      </w:pPr>
      <w:r>
        <w:rPr>
          <w:rFonts w:ascii="TimesNewRoman,Bold" w:hAnsi="TimesNewRoman,Bold" w:cs="TimesNewRoman,Bold"/>
          <w:b/>
          <w:bCs/>
        </w:rPr>
        <w:t>(1) After Recusal or Disqualification</w:t>
      </w:r>
      <w:r>
        <w:rPr>
          <w:rFonts w:ascii="TimesNewRoman" w:hAnsi="TimesNewRoman" w:cs="TimesNewRoman"/>
        </w:rPr>
        <w:t xml:space="preserve">. </w:t>
      </w:r>
      <w:r w:rsidR="009A1899">
        <w:rPr>
          <w:rFonts w:ascii="TimesNewRoman" w:hAnsi="TimesNewRoman" w:cs="TimesNewRoman"/>
        </w:rPr>
        <w:t>O</w:t>
      </w:r>
      <w:r>
        <w:rPr>
          <w:rFonts w:ascii="TimesNewRoman" w:hAnsi="TimesNewRoman" w:cs="TimesNewRoman"/>
        </w:rPr>
        <w:t>rder</w:t>
      </w:r>
      <w:r w:rsidR="00194F1F">
        <w:rPr>
          <w:rFonts w:ascii="TimesNewRoman" w:hAnsi="TimesNewRoman" w:cs="TimesNewRoman"/>
        </w:rPr>
        <w:t>s</w:t>
      </w:r>
      <w:r>
        <w:rPr>
          <w:rFonts w:ascii="TimesNewRoman" w:hAnsi="TimesNewRoman" w:cs="TimesNewRoman"/>
        </w:rPr>
        <w:t xml:space="preserve"> of</w:t>
      </w:r>
      <w:r w:rsidR="003F01B7">
        <w:rPr>
          <w:rFonts w:ascii="TimesNewRoman" w:hAnsi="TimesNewRoman" w:cs="TimesNewRoman"/>
        </w:rPr>
        <w:t xml:space="preserve"> </w:t>
      </w:r>
      <w:r>
        <w:rPr>
          <w:rFonts w:ascii="TimesNewRoman" w:hAnsi="TimesNewRoman" w:cs="TimesNewRoman"/>
        </w:rPr>
        <w:t xml:space="preserve">disqualification </w:t>
      </w:r>
      <w:r w:rsidR="009A1899">
        <w:rPr>
          <w:rFonts w:ascii="TimesNewRoman" w:hAnsi="TimesNewRoman" w:cs="TimesNewRoman"/>
        </w:rPr>
        <w:t xml:space="preserve">shall be immediately </w:t>
      </w:r>
      <w:r>
        <w:rPr>
          <w:rFonts w:ascii="TimesNewRoman" w:hAnsi="TimesNewRoman" w:cs="TimesNewRoman"/>
        </w:rPr>
        <w:t>forward</w:t>
      </w:r>
      <w:r w:rsidR="009A1899">
        <w:rPr>
          <w:rFonts w:ascii="TimesNewRoman" w:hAnsi="TimesNewRoman" w:cs="TimesNewRoman"/>
        </w:rPr>
        <w:t>ed</w:t>
      </w:r>
      <w:r>
        <w:rPr>
          <w:rFonts w:ascii="TimesNewRoman" w:hAnsi="TimesNewRoman" w:cs="TimesNewRoman"/>
        </w:rPr>
        <w:t xml:space="preserve"> to the Administrative Judge</w:t>
      </w:r>
      <w:r w:rsidR="009A1899">
        <w:rPr>
          <w:rFonts w:ascii="TimesNewRoman" w:hAnsi="TimesNewRoman" w:cs="TimesNewRoman"/>
        </w:rPr>
        <w:t xml:space="preserve"> for reassignment</w:t>
      </w:r>
      <w:r w:rsidR="00194F1F">
        <w:rPr>
          <w:rFonts w:ascii="TimesNewRoman" w:hAnsi="TimesNewRoman" w:cs="TimesNewRoman"/>
        </w:rPr>
        <w:t>.</w:t>
      </w:r>
      <w:r w:rsidR="009A1899">
        <w:rPr>
          <w:rFonts w:ascii="TimesNewRoman" w:hAnsi="TimesNewRoman" w:cs="TimesNewRoman"/>
        </w:rPr>
        <w:t xml:space="preserve"> </w:t>
      </w:r>
      <w:r>
        <w:rPr>
          <w:rFonts w:ascii="TimesNewRoman" w:hAnsi="TimesNewRoman" w:cs="TimesNewRoman"/>
        </w:rPr>
        <w:t>The</w:t>
      </w:r>
      <w:r w:rsidR="00F340F7">
        <w:rPr>
          <w:rFonts w:ascii="TimesNewRoman" w:hAnsi="TimesNewRoman" w:cs="TimesNewRoman"/>
        </w:rPr>
        <w:t xml:space="preserve"> </w:t>
      </w:r>
      <w:r>
        <w:rPr>
          <w:rFonts w:ascii="TimesNewRoman" w:hAnsi="TimesNewRoman" w:cs="TimesNewRoman"/>
        </w:rPr>
        <w:t xml:space="preserve">Administrative Judge will sign and </w:t>
      </w:r>
      <w:r w:rsidR="009A1899">
        <w:rPr>
          <w:rFonts w:ascii="TimesNewRoman" w:hAnsi="TimesNewRoman" w:cs="TimesNewRoman"/>
        </w:rPr>
        <w:t>e</w:t>
      </w:r>
      <w:r w:rsidR="00427569">
        <w:rPr>
          <w:rFonts w:ascii="TimesNewRoman" w:hAnsi="TimesNewRoman" w:cs="TimesNewRoman"/>
        </w:rPr>
        <w:t>-</w:t>
      </w:r>
      <w:r>
        <w:rPr>
          <w:rFonts w:ascii="TimesNewRoman" w:hAnsi="TimesNewRoman" w:cs="TimesNewRoman"/>
        </w:rPr>
        <w:t xml:space="preserve">file the order </w:t>
      </w:r>
      <w:r w:rsidR="009A1899">
        <w:rPr>
          <w:rFonts w:ascii="TimesNewRoman" w:hAnsi="TimesNewRoman" w:cs="TimesNewRoman"/>
        </w:rPr>
        <w:t xml:space="preserve">with </w:t>
      </w:r>
      <w:r>
        <w:rPr>
          <w:rFonts w:ascii="TimesNewRoman" w:hAnsi="TimesNewRoman" w:cs="TimesNewRoman"/>
        </w:rPr>
        <w:t>copies</w:t>
      </w:r>
      <w:r w:rsidR="009A1899">
        <w:rPr>
          <w:rFonts w:ascii="TimesNewRoman" w:hAnsi="TimesNewRoman" w:cs="TimesNewRoman"/>
        </w:rPr>
        <w:t xml:space="preserve"> to</w:t>
      </w:r>
      <w:r>
        <w:rPr>
          <w:rFonts w:ascii="TimesNewRoman" w:hAnsi="TimesNewRoman" w:cs="TimesNewRoman"/>
        </w:rPr>
        <w:t xml:space="preserve"> the affected Judges,</w:t>
      </w:r>
      <w:r w:rsidR="00F340F7">
        <w:rPr>
          <w:rFonts w:ascii="TimesNewRoman" w:hAnsi="TimesNewRoman" w:cs="TimesNewRoman"/>
        </w:rPr>
        <w:t xml:space="preserve"> </w:t>
      </w:r>
      <w:r>
        <w:rPr>
          <w:rFonts w:ascii="TimesNewRoman" w:hAnsi="TimesNewRoman" w:cs="TimesNewRoman"/>
        </w:rPr>
        <w:t>counsel of record and unrepresented parties.</w:t>
      </w:r>
    </w:p>
    <w:p w:rsidR="00FF6234" w:rsidRDefault="00FF6234" w:rsidP="00812DEA">
      <w:pPr>
        <w:autoSpaceDE w:val="0"/>
        <w:autoSpaceDN w:val="0"/>
        <w:adjustRightInd w:val="0"/>
        <w:rPr>
          <w:rFonts w:ascii="TimesNewRoman" w:hAnsi="TimesNewRoman" w:cs="TimesNewRoman"/>
        </w:rPr>
      </w:pPr>
    </w:p>
    <w:p w:rsidR="00812DEA" w:rsidRDefault="00812DEA" w:rsidP="00EE24D3">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(2) Related Cases. </w:t>
      </w:r>
      <w:r>
        <w:rPr>
          <w:rFonts w:ascii="TimesNewRoman" w:hAnsi="TimesNewRoman" w:cs="TimesNewRoman"/>
        </w:rPr>
        <w:t xml:space="preserve">When two or more cases </w:t>
      </w:r>
      <w:r w:rsidR="009A1899">
        <w:rPr>
          <w:rFonts w:ascii="TimesNewRoman" w:hAnsi="TimesNewRoman" w:cs="TimesNewRoman"/>
        </w:rPr>
        <w:t xml:space="preserve">are </w:t>
      </w:r>
      <w:r>
        <w:rPr>
          <w:rFonts w:ascii="TimesNewRoman" w:hAnsi="TimesNewRoman" w:cs="TimesNewRoman"/>
        </w:rPr>
        <w:t>assigned to different</w:t>
      </w:r>
      <w:r w:rsidR="00BC6FF4">
        <w:rPr>
          <w:rFonts w:ascii="TimesNewRoman" w:hAnsi="TimesNewRoman" w:cs="TimesNewRoman"/>
        </w:rPr>
        <w:t xml:space="preserve"> </w:t>
      </w:r>
      <w:r>
        <w:rPr>
          <w:rFonts w:ascii="TimesNewRoman" w:hAnsi="TimesNewRoman" w:cs="TimesNewRoman"/>
        </w:rPr>
        <w:t xml:space="preserve">divisions which </w:t>
      </w:r>
      <w:r w:rsidR="00194F1F">
        <w:rPr>
          <w:rFonts w:ascii="TimesNewRoman" w:hAnsi="TimesNewRoman" w:cs="TimesNewRoman"/>
        </w:rPr>
        <w:t>would</w:t>
      </w:r>
      <w:r>
        <w:rPr>
          <w:rFonts w:ascii="TimesNewRoman" w:hAnsi="TimesNewRoman" w:cs="TimesNewRoman"/>
        </w:rPr>
        <w:t xml:space="preserve"> be more efficiently handled by the same Judge, such related cases</w:t>
      </w:r>
      <w:r w:rsidR="009A1899">
        <w:rPr>
          <w:rFonts w:ascii="TimesNewRoman" w:hAnsi="TimesNewRoman" w:cs="TimesNewRoman"/>
        </w:rPr>
        <w:t xml:space="preserve"> </w:t>
      </w:r>
      <w:r w:rsidR="00194F1F">
        <w:rPr>
          <w:rFonts w:ascii="TimesNewRoman" w:hAnsi="TimesNewRoman" w:cs="TimesNewRoman"/>
        </w:rPr>
        <w:t>may</w:t>
      </w:r>
      <w:r w:rsidR="009A1899">
        <w:rPr>
          <w:rFonts w:ascii="TimesNewRoman" w:hAnsi="TimesNewRoman" w:cs="TimesNewRoman"/>
        </w:rPr>
        <w:t xml:space="preserve"> to</w:t>
      </w:r>
      <w:r w:rsidR="00BC6FF4">
        <w:rPr>
          <w:rFonts w:ascii="TimesNewRoman" w:hAnsi="TimesNewRoman" w:cs="TimesNewRoman"/>
        </w:rPr>
        <w:t xml:space="preserve"> </w:t>
      </w:r>
      <w:r>
        <w:rPr>
          <w:rFonts w:ascii="TimesNewRoman" w:hAnsi="TimesNewRoman" w:cs="TimesNewRoman"/>
        </w:rPr>
        <w:t xml:space="preserve">be brought to the attention of the </w:t>
      </w:r>
      <w:r w:rsidR="009A1899">
        <w:rPr>
          <w:rFonts w:ascii="TimesNewRoman" w:hAnsi="TimesNewRoman" w:cs="TimesNewRoman"/>
        </w:rPr>
        <w:t xml:space="preserve">Administrative </w:t>
      </w:r>
      <w:r>
        <w:rPr>
          <w:rFonts w:ascii="TimesNewRoman" w:hAnsi="TimesNewRoman" w:cs="TimesNewRoman"/>
        </w:rPr>
        <w:t xml:space="preserve">Judge by a </w:t>
      </w:r>
      <w:r w:rsidR="00194F1F">
        <w:rPr>
          <w:rFonts w:ascii="TimesNewRoman" w:hAnsi="TimesNewRoman" w:cs="TimesNewRoman"/>
        </w:rPr>
        <w:t>M</w:t>
      </w:r>
      <w:r>
        <w:rPr>
          <w:rFonts w:ascii="TimesNewRoman" w:hAnsi="TimesNewRoman" w:cs="TimesNewRoman"/>
        </w:rPr>
        <w:t>otion to</w:t>
      </w:r>
      <w:r w:rsidR="001E35AF">
        <w:rPr>
          <w:rFonts w:ascii="TimesNewRoman" w:hAnsi="TimesNewRoman" w:cs="TimesNewRoman"/>
        </w:rPr>
        <w:t xml:space="preserve"> </w:t>
      </w:r>
      <w:r w:rsidR="00194F1F">
        <w:rPr>
          <w:rFonts w:ascii="TimesNewRoman" w:hAnsi="TimesNewRoman" w:cs="TimesNewRoman"/>
        </w:rPr>
        <w:t>Tr</w:t>
      </w:r>
      <w:r>
        <w:rPr>
          <w:rFonts w:ascii="TimesNewRoman" w:hAnsi="TimesNewRoman" w:cs="TimesNewRoman"/>
        </w:rPr>
        <w:t>ansfer.</w:t>
      </w:r>
      <w:r w:rsidR="00BC6FF4">
        <w:rPr>
          <w:rFonts w:ascii="TimesNewRoman" w:hAnsi="TimesNewRoman" w:cs="TimesNewRoman"/>
        </w:rPr>
        <w:t xml:space="preserve">  </w:t>
      </w:r>
      <w:r w:rsidR="009A1899">
        <w:rPr>
          <w:rFonts w:ascii="TimesNewRoman" w:hAnsi="TimesNewRoman" w:cs="TimesNewRoman"/>
        </w:rPr>
        <w:t>If the Administrative Judge then transfers such cases, the party initially seeking the transfer shall immediately file a Motion to Consolidate the cases in question.</w:t>
      </w:r>
    </w:p>
    <w:p w:rsidR="00FF6234" w:rsidRDefault="00FF6234" w:rsidP="00812DEA">
      <w:pPr>
        <w:autoSpaceDE w:val="0"/>
        <w:autoSpaceDN w:val="0"/>
        <w:adjustRightInd w:val="0"/>
        <w:rPr>
          <w:rFonts w:ascii="TimesNewRoman" w:hAnsi="TimesNewRoman" w:cs="TimesNewRoman"/>
        </w:rPr>
      </w:pPr>
    </w:p>
    <w:p w:rsidR="00812DEA" w:rsidRPr="000F2E71" w:rsidRDefault="00812DEA" w:rsidP="00BC6FF4">
      <w:pPr>
        <w:autoSpaceDE w:val="0"/>
        <w:autoSpaceDN w:val="0"/>
        <w:adjustRightInd w:val="0"/>
        <w:ind w:firstLine="720"/>
        <w:rPr>
          <w:rFonts w:ascii="TimesNewRoman" w:hAnsi="TimesNewRoman" w:cs="TimesNewRoman"/>
          <w:strike/>
        </w:rPr>
      </w:pPr>
      <w:r>
        <w:rPr>
          <w:rFonts w:ascii="TimesNewRoman,Bold" w:hAnsi="TimesNewRoman,Bold" w:cs="TimesNewRoman,Bold"/>
          <w:b/>
          <w:bCs/>
        </w:rPr>
        <w:t xml:space="preserve">(3) Refiled Cases. </w:t>
      </w:r>
      <w:r>
        <w:rPr>
          <w:rFonts w:ascii="TimesNewRoman" w:hAnsi="TimesNewRoman" w:cs="TimesNewRoman"/>
        </w:rPr>
        <w:t>When a case is terminated by voluntary dismissal,</w:t>
      </w:r>
      <w:r w:rsidR="00BC6FF4">
        <w:rPr>
          <w:rFonts w:ascii="TimesNewRoman" w:hAnsi="TimesNewRoman" w:cs="TimesNewRoman"/>
        </w:rPr>
        <w:t xml:space="preserve"> </w:t>
      </w:r>
      <w:r>
        <w:rPr>
          <w:rFonts w:ascii="TimesNewRoman" w:hAnsi="TimesNewRoman" w:cs="TimesNewRoman"/>
        </w:rPr>
        <w:t>dismissal for lack of prosecution or involuntary dismissal without prejudice, and is refiled</w:t>
      </w:r>
      <w:r w:rsidR="00BC6FF4">
        <w:rPr>
          <w:rFonts w:ascii="TimesNewRoman" w:hAnsi="TimesNewRoman" w:cs="TimesNewRoman"/>
        </w:rPr>
        <w:t xml:space="preserve"> </w:t>
      </w:r>
      <w:r>
        <w:rPr>
          <w:rFonts w:ascii="TimesNewRoman" w:hAnsi="TimesNewRoman" w:cs="TimesNewRoman"/>
        </w:rPr>
        <w:t xml:space="preserve">without substantial change in claims or parties, the attorney refiling the case </w:t>
      </w:r>
      <w:r w:rsidR="00A0088C">
        <w:rPr>
          <w:rFonts w:ascii="TimesNewRoman" w:hAnsi="TimesNewRoman" w:cs="TimesNewRoman"/>
        </w:rPr>
        <w:t xml:space="preserve">must </w:t>
      </w:r>
      <w:r>
        <w:rPr>
          <w:rFonts w:ascii="TimesNewRoman" w:hAnsi="TimesNewRoman" w:cs="TimesNewRoman"/>
        </w:rPr>
        <w:t>notify</w:t>
      </w:r>
      <w:r w:rsidR="00BC6FF4">
        <w:rPr>
          <w:rFonts w:ascii="TimesNewRoman" w:hAnsi="TimesNewRoman" w:cs="TimesNewRoman"/>
        </w:rPr>
        <w:t xml:space="preserve"> </w:t>
      </w:r>
      <w:r>
        <w:rPr>
          <w:rFonts w:ascii="TimesNewRoman" w:hAnsi="TimesNewRoman" w:cs="TimesNewRoman"/>
        </w:rPr>
        <w:t>the Administrative Judge who will reassign the new case to the same division to which the</w:t>
      </w:r>
      <w:r w:rsidR="00BC6FF4">
        <w:rPr>
          <w:rFonts w:ascii="TimesNewRoman" w:hAnsi="TimesNewRoman" w:cs="TimesNewRoman"/>
        </w:rPr>
        <w:t xml:space="preserve"> </w:t>
      </w:r>
      <w:r>
        <w:rPr>
          <w:rFonts w:ascii="TimesNewRoman" w:hAnsi="TimesNewRoman" w:cs="TimesNewRoman"/>
        </w:rPr>
        <w:t xml:space="preserve">prior case was assigned. </w:t>
      </w:r>
    </w:p>
    <w:p w:rsidR="00FF6234" w:rsidRPr="000F2E71" w:rsidRDefault="00FF6234" w:rsidP="00812DEA">
      <w:pPr>
        <w:autoSpaceDE w:val="0"/>
        <w:autoSpaceDN w:val="0"/>
        <w:adjustRightInd w:val="0"/>
        <w:rPr>
          <w:rFonts w:ascii="TimesNewRoman" w:hAnsi="TimesNewRoman" w:cs="TimesNewRoman"/>
          <w:strike/>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(4) Reassignment to Complex Business Litigation Court. </w:t>
      </w:r>
      <w:r>
        <w:rPr>
          <w:rFonts w:ascii="TimesNewRoman" w:hAnsi="TimesNewRoman" w:cs="TimesNewRoman"/>
        </w:rPr>
        <w:t>If a case is filed</w:t>
      </w:r>
      <w:r w:rsidR="000F7D97">
        <w:rPr>
          <w:rFonts w:ascii="TimesNewRoman" w:hAnsi="TimesNewRoman" w:cs="TimesNewRoman"/>
        </w:rPr>
        <w:t xml:space="preserve"> </w:t>
      </w:r>
      <w:r>
        <w:rPr>
          <w:rFonts w:ascii="TimesNewRoman" w:hAnsi="TimesNewRoman" w:cs="TimesNewRoman"/>
        </w:rPr>
        <w:t xml:space="preserve">and qualifies for Complex Business Litigation Court pursuant to Administrative Order </w:t>
      </w:r>
      <w:r w:rsidR="00DE2E58">
        <w:rPr>
          <w:rFonts w:ascii="TimesNewRoman" w:hAnsi="TimesNewRoman" w:cs="TimesNewRoman"/>
        </w:rPr>
        <w:t>2019-08-0</w:t>
      </w:r>
      <w:r w:rsidR="0042229D">
        <w:rPr>
          <w:rFonts w:ascii="TimesNewRoman" w:hAnsi="TimesNewRoman" w:cs="TimesNewRoman"/>
        </w:rPr>
        <w:t>2</w:t>
      </w:r>
      <w:r>
        <w:rPr>
          <w:rFonts w:ascii="TimesNewRoman" w:hAnsi="TimesNewRoman" w:cs="TimesNewRoman"/>
        </w:rPr>
        <w:t xml:space="preserve"> but is not filed directly into Complex Business Litigation Court, the file may be</w:t>
      </w:r>
      <w:r w:rsidR="000F7D97">
        <w:rPr>
          <w:rFonts w:ascii="TimesNewRoman" w:hAnsi="TimesNewRoman" w:cs="TimesNewRoman"/>
        </w:rPr>
        <w:t xml:space="preserve"> </w:t>
      </w:r>
      <w:r>
        <w:rPr>
          <w:rFonts w:ascii="TimesNewRoman" w:hAnsi="TimesNewRoman" w:cs="TimesNewRoman"/>
        </w:rPr>
        <w:t xml:space="preserve">reassigned by the Administrative Judge either by request </w:t>
      </w:r>
      <w:r w:rsidR="00194F1F">
        <w:rPr>
          <w:rFonts w:ascii="TimesNewRoman" w:hAnsi="TimesNewRoman" w:cs="TimesNewRoman"/>
        </w:rPr>
        <w:t>by</w:t>
      </w:r>
      <w:r>
        <w:rPr>
          <w:rFonts w:ascii="TimesNewRoman" w:hAnsi="TimesNewRoman" w:cs="TimesNewRoman"/>
        </w:rPr>
        <w:t xml:space="preserve"> the assigned Judge or by Motion</w:t>
      </w:r>
      <w:r w:rsidR="00A0088C">
        <w:rPr>
          <w:rFonts w:ascii="TimesNewRoman" w:hAnsi="TimesNewRoman" w:cs="TimesNewRoman"/>
        </w:rPr>
        <w:t>.</w:t>
      </w:r>
    </w:p>
    <w:p w:rsidR="00FF6234" w:rsidRDefault="00FF6234" w:rsidP="00812DEA">
      <w:pPr>
        <w:autoSpaceDE w:val="0"/>
        <w:autoSpaceDN w:val="0"/>
        <w:adjustRightInd w:val="0"/>
        <w:rPr>
          <w:rFonts w:ascii="TimesNewRoman" w:hAnsi="TimesNewRoman" w:cs="TimesNewRoman"/>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(5) By Chief Judge </w:t>
      </w:r>
      <w:r w:rsidR="00580715">
        <w:rPr>
          <w:rFonts w:ascii="TimesNewRoman,Bold" w:hAnsi="TimesNewRoman,Bold" w:cs="TimesNewRoman,Bold"/>
          <w:b/>
          <w:bCs/>
        </w:rPr>
        <w:t>o</w:t>
      </w:r>
      <w:r>
        <w:rPr>
          <w:rFonts w:ascii="TimesNewRoman,Bold" w:hAnsi="TimesNewRoman,Bold" w:cs="TimesNewRoman,Bold"/>
          <w:b/>
          <w:bCs/>
        </w:rPr>
        <w:t xml:space="preserve">r Administrative Judge </w:t>
      </w:r>
      <w:r w:rsidR="000E7FE2">
        <w:rPr>
          <w:rFonts w:ascii="TimesNewRoman,Bold" w:hAnsi="TimesNewRoman,Bold" w:cs="TimesNewRoman,Bold"/>
          <w:b/>
          <w:bCs/>
        </w:rPr>
        <w:t>f</w:t>
      </w:r>
      <w:r>
        <w:rPr>
          <w:rFonts w:ascii="TimesNewRoman,Bold" w:hAnsi="TimesNewRoman,Bold" w:cs="TimesNewRoman,Bold"/>
          <w:b/>
          <w:bCs/>
        </w:rPr>
        <w:t>or Any Reason</w:t>
      </w:r>
      <w:r>
        <w:rPr>
          <w:rFonts w:ascii="TimesNewRoman" w:hAnsi="TimesNewRoman" w:cs="TimesNewRoman"/>
        </w:rPr>
        <w:t>. The Chief</w:t>
      </w:r>
      <w:r w:rsidR="000F7D97">
        <w:rPr>
          <w:rFonts w:ascii="TimesNewRoman" w:hAnsi="TimesNewRoman" w:cs="TimesNewRoman"/>
        </w:rPr>
        <w:t xml:space="preserve"> </w:t>
      </w:r>
      <w:r>
        <w:rPr>
          <w:rFonts w:ascii="TimesNewRoman" w:hAnsi="TimesNewRoman" w:cs="TimesNewRoman"/>
        </w:rPr>
        <w:t>Judge or Administrative Judge may reassign any case for any good and sufficient reason.</w:t>
      </w:r>
    </w:p>
    <w:p w:rsidR="00FF6234" w:rsidRDefault="00FF6234" w:rsidP="00812DEA">
      <w:pPr>
        <w:autoSpaceDE w:val="0"/>
        <w:autoSpaceDN w:val="0"/>
        <w:adjustRightInd w:val="0"/>
        <w:rPr>
          <w:rFonts w:ascii="TimesNewRoman" w:hAnsi="TimesNewRoman" w:cs="TimesNewRoman"/>
        </w:rPr>
      </w:pPr>
    </w:p>
    <w:p w:rsidR="00812DEA" w:rsidRPr="00FF6234" w:rsidRDefault="00812DEA" w:rsidP="00FF6234">
      <w:pPr>
        <w:pStyle w:val="ListParagraph"/>
        <w:numPr>
          <w:ilvl w:val="0"/>
          <w:numId w:val="1"/>
        </w:numPr>
        <w:autoSpaceDE w:val="0"/>
        <w:autoSpaceDN w:val="0"/>
        <w:adjustRightInd w:val="0"/>
        <w:rPr>
          <w:rFonts w:ascii="TimesNewRoman,Bold" w:hAnsi="TimesNewRoman,Bold" w:cs="TimesNewRoman,Bold"/>
          <w:b/>
          <w:bCs/>
        </w:rPr>
      </w:pPr>
      <w:r w:rsidRPr="00FF6234">
        <w:rPr>
          <w:rFonts w:ascii="TimesNewRoman,Bold" w:hAnsi="TimesNewRoman,Bold" w:cs="TimesNewRoman,Bold"/>
          <w:b/>
          <w:bCs/>
        </w:rPr>
        <w:t xml:space="preserve">Transfer </w:t>
      </w:r>
      <w:r w:rsidR="00580715">
        <w:rPr>
          <w:rFonts w:ascii="TimesNewRoman,Bold" w:hAnsi="TimesNewRoman,Bold" w:cs="TimesNewRoman,Bold"/>
          <w:b/>
          <w:bCs/>
        </w:rPr>
        <w:t>o</w:t>
      </w:r>
      <w:r w:rsidRPr="00FF6234">
        <w:rPr>
          <w:rFonts w:ascii="TimesNewRoman,Bold" w:hAnsi="TimesNewRoman,Bold" w:cs="TimesNewRoman,Bold"/>
          <w:b/>
          <w:bCs/>
        </w:rPr>
        <w:t xml:space="preserve">f Cases </w:t>
      </w:r>
      <w:r w:rsidR="00580715">
        <w:rPr>
          <w:rFonts w:ascii="TimesNewRoman,Bold" w:hAnsi="TimesNewRoman,Bold" w:cs="TimesNewRoman,Bold"/>
          <w:b/>
          <w:bCs/>
        </w:rPr>
        <w:t>t</w:t>
      </w:r>
      <w:r w:rsidRPr="00FF6234">
        <w:rPr>
          <w:rFonts w:ascii="TimesNewRoman,Bold" w:hAnsi="TimesNewRoman,Bold" w:cs="TimesNewRoman,Bold"/>
          <w:b/>
          <w:bCs/>
        </w:rPr>
        <w:t xml:space="preserve">o </w:t>
      </w:r>
      <w:r w:rsidR="00580715">
        <w:rPr>
          <w:rFonts w:ascii="TimesNewRoman,Bold" w:hAnsi="TimesNewRoman,Bold" w:cs="TimesNewRoman,Bold"/>
          <w:b/>
          <w:bCs/>
        </w:rPr>
        <w:t>o</w:t>
      </w:r>
      <w:r w:rsidRPr="00FF6234">
        <w:rPr>
          <w:rFonts w:ascii="TimesNewRoman,Bold" w:hAnsi="TimesNewRoman,Bold" w:cs="TimesNewRoman,Bold"/>
          <w:b/>
          <w:bCs/>
        </w:rPr>
        <w:t xml:space="preserve">r </w:t>
      </w:r>
      <w:r w:rsidR="00B369CC">
        <w:rPr>
          <w:rFonts w:ascii="TimesNewRoman,Bold" w:hAnsi="TimesNewRoman,Bold" w:cs="TimesNewRoman,Bold"/>
          <w:b/>
          <w:bCs/>
        </w:rPr>
        <w:t>f</w:t>
      </w:r>
      <w:r w:rsidRPr="00FF6234">
        <w:rPr>
          <w:rFonts w:ascii="TimesNewRoman,Bold" w:hAnsi="TimesNewRoman,Bold" w:cs="TimesNewRoman,Bold"/>
          <w:b/>
          <w:bCs/>
        </w:rPr>
        <w:t>rom Other Courts.</w:t>
      </w:r>
    </w:p>
    <w:p w:rsidR="00FF6234" w:rsidRPr="00FF6234" w:rsidRDefault="00FF6234" w:rsidP="00FF6234">
      <w:pPr>
        <w:pStyle w:val="ListParagraph"/>
        <w:autoSpaceDE w:val="0"/>
        <w:autoSpaceDN w:val="0"/>
        <w:adjustRightInd w:val="0"/>
        <w:ind w:left="1116"/>
        <w:rPr>
          <w:rFonts w:ascii="TimesNewRoman,Bold" w:hAnsi="TimesNewRoman,Bold" w:cs="TimesNewRoman,Bold"/>
          <w:b/>
          <w:bCs/>
        </w:rPr>
      </w:pPr>
    </w:p>
    <w:p w:rsidR="00FF6234"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(1) To Another Circuit Court. </w:t>
      </w:r>
      <w:r>
        <w:rPr>
          <w:rFonts w:ascii="TimesNewRoman" w:hAnsi="TimesNewRoman" w:cs="TimesNewRoman"/>
        </w:rPr>
        <w:t>Whe</w:t>
      </w:r>
      <w:r w:rsidR="00A0088C">
        <w:rPr>
          <w:rFonts w:ascii="TimesNewRoman" w:hAnsi="TimesNewRoman" w:cs="TimesNewRoman"/>
        </w:rPr>
        <w:t>n</w:t>
      </w:r>
      <w:r>
        <w:rPr>
          <w:rFonts w:ascii="TimesNewRoman" w:hAnsi="TimesNewRoman" w:cs="TimesNewRoman"/>
        </w:rPr>
        <w:t xml:space="preserve"> an order has been entered transferring</w:t>
      </w:r>
      <w:r w:rsidR="000F7D97">
        <w:rPr>
          <w:rFonts w:ascii="TimesNewRoman" w:hAnsi="TimesNewRoman" w:cs="TimesNewRoman"/>
        </w:rPr>
        <w:t xml:space="preserve"> </w:t>
      </w:r>
      <w:r>
        <w:rPr>
          <w:rFonts w:ascii="TimesNewRoman" w:hAnsi="TimesNewRoman" w:cs="TimesNewRoman"/>
        </w:rPr>
        <w:t xml:space="preserve">a case from </w:t>
      </w:r>
      <w:r w:rsidR="00062821">
        <w:rPr>
          <w:rFonts w:ascii="TimesNewRoman" w:hAnsi="TimesNewRoman" w:cs="TimesNewRoman"/>
        </w:rPr>
        <w:t xml:space="preserve">an Orange or Osceola </w:t>
      </w:r>
      <w:r w:rsidR="005B44D3">
        <w:rPr>
          <w:rFonts w:ascii="TimesNewRoman" w:hAnsi="TimesNewRoman" w:cs="TimesNewRoman"/>
        </w:rPr>
        <w:t>Circuit C</w:t>
      </w:r>
      <w:r>
        <w:rPr>
          <w:rFonts w:ascii="TimesNewRoman" w:hAnsi="TimesNewRoman" w:cs="TimesNewRoman"/>
        </w:rPr>
        <w:t xml:space="preserve">ourt to another </w:t>
      </w:r>
      <w:r w:rsidR="005B44D3">
        <w:rPr>
          <w:rFonts w:ascii="TimesNewRoman" w:hAnsi="TimesNewRoman" w:cs="TimesNewRoman"/>
        </w:rPr>
        <w:t>C</w:t>
      </w:r>
      <w:r>
        <w:rPr>
          <w:rFonts w:ascii="TimesNewRoman" w:hAnsi="TimesNewRoman" w:cs="TimesNewRoman"/>
        </w:rPr>
        <w:t xml:space="preserve">ircuit </w:t>
      </w:r>
      <w:r w:rsidR="005B44D3">
        <w:rPr>
          <w:rFonts w:ascii="TimesNewRoman" w:hAnsi="TimesNewRoman" w:cs="TimesNewRoman"/>
        </w:rPr>
        <w:t>C</w:t>
      </w:r>
      <w:r w:rsidRPr="00A0088C">
        <w:rPr>
          <w:rFonts w:ascii="TimesNewRoman" w:hAnsi="TimesNewRoman" w:cs="TimesNewRoman"/>
        </w:rPr>
        <w:t xml:space="preserve">ourt on grounds of improper venue or </w:t>
      </w:r>
      <w:r w:rsidRPr="00CB45D9">
        <w:rPr>
          <w:rFonts w:ascii="TimesNewRoman" w:hAnsi="TimesNewRoman" w:cs="TimesNewRoman"/>
          <w:i/>
        </w:rPr>
        <w:t>forum</w:t>
      </w:r>
      <w:r w:rsidR="00062821" w:rsidRPr="00CB45D9">
        <w:rPr>
          <w:rFonts w:ascii="TimesNewRoman" w:hAnsi="TimesNewRoman" w:cs="TimesNewRoman"/>
          <w:i/>
        </w:rPr>
        <w:t xml:space="preserve"> </w:t>
      </w:r>
      <w:r w:rsidRPr="00CB45D9">
        <w:rPr>
          <w:rFonts w:ascii="TimesNewRoman" w:hAnsi="TimesNewRoman" w:cs="TimesNewRoman"/>
          <w:i/>
        </w:rPr>
        <w:t>non</w:t>
      </w:r>
      <w:r w:rsidR="00062821">
        <w:rPr>
          <w:rFonts w:ascii="TimesNewRoman" w:hAnsi="TimesNewRoman" w:cs="TimesNewRoman"/>
          <w:i/>
        </w:rPr>
        <w:t xml:space="preserve"> </w:t>
      </w:r>
      <w:r w:rsidRPr="00CB45D9">
        <w:rPr>
          <w:rFonts w:ascii="TimesNewRoman" w:hAnsi="TimesNewRoman" w:cs="TimesNewRoman"/>
          <w:i/>
        </w:rPr>
        <w:t>conveniens</w:t>
      </w:r>
      <w:r>
        <w:rPr>
          <w:rFonts w:ascii="TimesNewRoman" w:hAnsi="TimesNewRoman" w:cs="TimesNewRoman"/>
        </w:rPr>
        <w:t>, the party designated in the order to pay the transfer costs within thirty</w:t>
      </w:r>
      <w:r w:rsidR="00062821">
        <w:rPr>
          <w:rFonts w:ascii="TimesNewRoman" w:hAnsi="TimesNewRoman" w:cs="TimesNewRoman"/>
        </w:rPr>
        <w:t xml:space="preserve"> </w:t>
      </w:r>
      <w:r>
        <w:rPr>
          <w:rFonts w:ascii="TimesNewRoman" w:hAnsi="TimesNewRoman" w:cs="TimesNewRoman"/>
        </w:rPr>
        <w:t>(30) days of the date of the order</w:t>
      </w:r>
      <w:r w:rsidR="00A47BD5">
        <w:rPr>
          <w:rFonts w:ascii="TimesNewRoman" w:hAnsi="TimesNewRoman" w:cs="TimesNewRoman"/>
        </w:rPr>
        <w:t>,</w:t>
      </w:r>
      <w:r>
        <w:rPr>
          <w:rFonts w:ascii="TimesNewRoman" w:hAnsi="TimesNewRoman" w:cs="TimesNewRoman"/>
        </w:rPr>
        <w:t xml:space="preserve"> </w:t>
      </w:r>
      <w:r w:rsidR="00580715">
        <w:rPr>
          <w:rFonts w:ascii="TimesNewRoman" w:hAnsi="TimesNewRoman" w:cs="TimesNewRoman"/>
        </w:rPr>
        <w:t xml:space="preserve">shall </w:t>
      </w:r>
      <w:r>
        <w:rPr>
          <w:rFonts w:ascii="TimesNewRoman" w:hAnsi="TimesNewRoman" w:cs="TimesNewRoman"/>
        </w:rPr>
        <w:t>deliver to the Clerk the filing fee for the other</w:t>
      </w:r>
      <w:r w:rsidR="00580715">
        <w:rPr>
          <w:rFonts w:ascii="TimesNewRoman" w:hAnsi="TimesNewRoman" w:cs="TimesNewRoman"/>
        </w:rPr>
        <w:t xml:space="preserve"> </w:t>
      </w:r>
      <w:r w:rsidR="005B44D3">
        <w:rPr>
          <w:rFonts w:ascii="TimesNewRoman" w:hAnsi="TimesNewRoman" w:cs="TimesNewRoman"/>
        </w:rPr>
        <w:t>Court</w:t>
      </w:r>
      <w:r>
        <w:rPr>
          <w:rFonts w:ascii="TimesNewRoman" w:hAnsi="TimesNewRoman" w:cs="TimesNewRoman"/>
        </w:rPr>
        <w:t xml:space="preserve"> to accompany the file </w:t>
      </w:r>
      <w:r w:rsidR="00A0088C">
        <w:rPr>
          <w:rFonts w:ascii="TimesNewRoman" w:hAnsi="TimesNewRoman" w:cs="TimesNewRoman"/>
        </w:rPr>
        <w:t>upon its transfer.</w:t>
      </w:r>
      <w:r w:rsidR="003F01B7">
        <w:rPr>
          <w:rFonts w:ascii="TimesNewRoman" w:hAnsi="TimesNewRoman" w:cs="TimesNewRoman"/>
        </w:rPr>
        <w:t xml:space="preserve"> </w:t>
      </w:r>
    </w:p>
    <w:p w:rsidR="00BC6FF4" w:rsidRDefault="00BC6FF4" w:rsidP="00812DEA">
      <w:pPr>
        <w:autoSpaceDE w:val="0"/>
        <w:autoSpaceDN w:val="0"/>
        <w:adjustRightInd w:val="0"/>
        <w:rPr>
          <w:rFonts w:ascii="TimesNewRoman" w:hAnsi="TimesNewRoman" w:cs="TimesNewRoman"/>
        </w:rPr>
      </w:pPr>
    </w:p>
    <w:p w:rsidR="00812DEA" w:rsidRDefault="00812DEA" w:rsidP="00A47BD5">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(2) Transfer </w:t>
      </w:r>
      <w:r w:rsidR="00DE2E58">
        <w:rPr>
          <w:rFonts w:ascii="TimesNewRoman,Bold" w:hAnsi="TimesNewRoman,Bold" w:cs="TimesNewRoman,Bold"/>
          <w:b/>
          <w:bCs/>
        </w:rPr>
        <w:t>t</w:t>
      </w:r>
      <w:r>
        <w:rPr>
          <w:rFonts w:ascii="TimesNewRoman,Bold" w:hAnsi="TimesNewRoman,Bold" w:cs="TimesNewRoman,Bold"/>
          <w:b/>
          <w:bCs/>
        </w:rPr>
        <w:t xml:space="preserve">o </w:t>
      </w:r>
      <w:r w:rsidR="00DE2E58">
        <w:rPr>
          <w:rFonts w:ascii="TimesNewRoman,Bold" w:hAnsi="TimesNewRoman,Bold" w:cs="TimesNewRoman,Bold"/>
          <w:b/>
          <w:bCs/>
        </w:rPr>
        <w:t>o</w:t>
      </w:r>
      <w:r>
        <w:rPr>
          <w:rFonts w:ascii="TimesNewRoman,Bold" w:hAnsi="TimesNewRoman,Bold" w:cs="TimesNewRoman,Bold"/>
          <w:b/>
          <w:bCs/>
        </w:rPr>
        <w:t xml:space="preserve">r </w:t>
      </w:r>
      <w:r w:rsidR="00DE2E58">
        <w:rPr>
          <w:rFonts w:ascii="TimesNewRoman,Bold" w:hAnsi="TimesNewRoman,Bold" w:cs="TimesNewRoman,Bold"/>
          <w:b/>
          <w:bCs/>
        </w:rPr>
        <w:t>f</w:t>
      </w:r>
      <w:r>
        <w:rPr>
          <w:rFonts w:ascii="TimesNewRoman,Bold" w:hAnsi="TimesNewRoman,Bold" w:cs="TimesNewRoman,Bold"/>
          <w:b/>
          <w:bCs/>
        </w:rPr>
        <w:t xml:space="preserve">rom Orange </w:t>
      </w:r>
      <w:r w:rsidR="00062821">
        <w:rPr>
          <w:rFonts w:ascii="TimesNewRoman,Bold" w:hAnsi="TimesNewRoman,Bold" w:cs="TimesNewRoman,Bold"/>
          <w:b/>
          <w:bCs/>
        </w:rPr>
        <w:t xml:space="preserve">or Osceola </w:t>
      </w:r>
      <w:r>
        <w:rPr>
          <w:rFonts w:ascii="TimesNewRoman,Bold" w:hAnsi="TimesNewRoman,Bold" w:cs="TimesNewRoman,Bold"/>
          <w:b/>
          <w:bCs/>
        </w:rPr>
        <w:t xml:space="preserve">County Court. </w:t>
      </w:r>
      <w:r>
        <w:rPr>
          <w:rFonts w:ascii="TimesNewRoman" w:hAnsi="TimesNewRoman" w:cs="TimesNewRoman"/>
        </w:rPr>
        <w:t>When</w:t>
      </w:r>
      <w:r w:rsidR="000F2E71">
        <w:rPr>
          <w:rFonts w:ascii="TimesNewRoman" w:hAnsi="TimesNewRoman" w:cs="TimesNewRoman"/>
        </w:rPr>
        <w:t xml:space="preserve"> </w:t>
      </w:r>
      <w:r>
        <w:rPr>
          <w:rFonts w:ascii="TimesNewRoman" w:hAnsi="TimesNewRoman" w:cs="TimesNewRoman"/>
        </w:rPr>
        <w:t xml:space="preserve">this </w:t>
      </w:r>
      <w:r w:rsidR="005B44D3">
        <w:rPr>
          <w:rFonts w:ascii="TimesNewRoman" w:hAnsi="TimesNewRoman" w:cs="TimesNewRoman"/>
        </w:rPr>
        <w:t>Court</w:t>
      </w:r>
      <w:r>
        <w:rPr>
          <w:rFonts w:ascii="TimesNewRoman" w:hAnsi="TimesNewRoman" w:cs="TimesNewRoman"/>
        </w:rPr>
        <w:t xml:space="preserve"> finds the </w:t>
      </w:r>
      <w:r w:rsidR="005B44D3">
        <w:rPr>
          <w:rFonts w:ascii="TimesNewRoman" w:hAnsi="TimesNewRoman" w:cs="TimesNewRoman"/>
        </w:rPr>
        <w:t>C</w:t>
      </w:r>
      <w:r w:rsidR="00A47BD5">
        <w:rPr>
          <w:rFonts w:ascii="TimesNewRoman" w:hAnsi="TimesNewRoman" w:cs="TimesNewRoman"/>
        </w:rPr>
        <w:t>ounty</w:t>
      </w:r>
      <w:r w:rsidR="005B44D3">
        <w:rPr>
          <w:rFonts w:ascii="TimesNewRoman" w:hAnsi="TimesNewRoman" w:cs="TimesNewRoman"/>
        </w:rPr>
        <w:t xml:space="preserve"> C</w:t>
      </w:r>
      <w:r>
        <w:rPr>
          <w:rFonts w:ascii="TimesNewRoman" w:hAnsi="TimesNewRoman" w:cs="TimesNewRoman"/>
        </w:rPr>
        <w:t>ourt has subject matter jurisdiction, the assigned Judge shall</w:t>
      </w:r>
      <w:r w:rsidR="00A47BD5">
        <w:rPr>
          <w:rFonts w:ascii="TimesNewRoman" w:hAnsi="TimesNewRoman" w:cs="TimesNewRoman"/>
        </w:rPr>
        <w:t xml:space="preserve"> </w:t>
      </w:r>
      <w:r>
        <w:rPr>
          <w:rFonts w:ascii="TimesNewRoman" w:hAnsi="TimesNewRoman" w:cs="TimesNewRoman"/>
        </w:rPr>
        <w:t>enter an order transferring the case and specifying which party shall pay</w:t>
      </w:r>
      <w:r w:rsidR="000F2E71">
        <w:rPr>
          <w:rFonts w:ascii="TimesNewRoman" w:hAnsi="TimesNewRoman" w:cs="TimesNewRoman"/>
        </w:rPr>
        <w:t xml:space="preserve"> </w:t>
      </w:r>
      <w:r w:rsidR="00A0088C">
        <w:rPr>
          <w:rFonts w:ascii="TimesNewRoman" w:hAnsi="TimesNewRoman" w:cs="TimesNewRoman"/>
        </w:rPr>
        <w:t xml:space="preserve">any necessary </w:t>
      </w:r>
      <w:r>
        <w:rPr>
          <w:rFonts w:ascii="TimesNewRoman" w:hAnsi="TimesNewRoman" w:cs="TimesNewRoman"/>
        </w:rPr>
        <w:t>filing fee</w:t>
      </w:r>
      <w:r w:rsidR="00A0088C">
        <w:rPr>
          <w:rFonts w:ascii="TimesNewRoman" w:hAnsi="TimesNewRoman" w:cs="TimesNewRoman"/>
        </w:rPr>
        <w:t>s.</w:t>
      </w:r>
      <w:r>
        <w:rPr>
          <w:rFonts w:ascii="TimesNewRoman" w:hAnsi="TimesNewRoman" w:cs="TimesNewRoman"/>
        </w:rPr>
        <w:t xml:space="preserve"> When the case and filing fee has</w:t>
      </w:r>
      <w:r w:rsidR="001E35AF">
        <w:rPr>
          <w:rFonts w:ascii="TimesNewRoman" w:hAnsi="TimesNewRoman" w:cs="TimesNewRoman"/>
        </w:rPr>
        <w:t xml:space="preserve"> </w:t>
      </w:r>
      <w:r>
        <w:rPr>
          <w:rFonts w:ascii="TimesNewRoman" w:hAnsi="TimesNewRoman" w:cs="TimesNewRoman"/>
        </w:rPr>
        <w:t xml:space="preserve">been received, the Clerk shall assign the case to a Judge as if it was a newly filed case. </w:t>
      </w:r>
    </w:p>
    <w:p w:rsidR="00FF6234" w:rsidRDefault="00FF6234" w:rsidP="00812DEA">
      <w:pPr>
        <w:autoSpaceDE w:val="0"/>
        <w:autoSpaceDN w:val="0"/>
        <w:adjustRightInd w:val="0"/>
        <w:rPr>
          <w:rFonts w:ascii="TimesNewRoman" w:hAnsi="TimesNewRoman" w:cs="TimesNewRoman"/>
        </w:rPr>
      </w:pPr>
    </w:p>
    <w:p w:rsidR="00BF772C" w:rsidRDefault="00BF772C" w:rsidP="00812DEA">
      <w:pPr>
        <w:autoSpaceDE w:val="0"/>
        <w:autoSpaceDN w:val="0"/>
        <w:adjustRightInd w:val="0"/>
        <w:rPr>
          <w:rFonts w:ascii="TimesNewRoman" w:hAnsi="TimesNewRoman" w:cs="TimesNewRoman"/>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SECTION 5. COURT FILES AND RECORDS.</w:t>
      </w:r>
    </w:p>
    <w:p w:rsidR="00FF6234" w:rsidRDefault="00FF6234" w:rsidP="00812DEA">
      <w:pPr>
        <w:autoSpaceDE w:val="0"/>
        <w:autoSpaceDN w:val="0"/>
        <w:adjustRightInd w:val="0"/>
        <w:rPr>
          <w:rFonts w:ascii="TimesNewRoman,Bold" w:hAnsi="TimesNewRoman,Bold" w:cs="TimesNewRoman,Bold"/>
          <w:b/>
          <w:bCs/>
        </w:rPr>
      </w:pPr>
    </w:p>
    <w:p w:rsidR="00812DEA" w:rsidRDefault="00812DEA" w:rsidP="00A47BD5">
      <w:pPr>
        <w:autoSpaceDE w:val="0"/>
        <w:autoSpaceDN w:val="0"/>
        <w:adjustRightInd w:val="0"/>
        <w:ind w:firstLine="720"/>
        <w:rPr>
          <w:rFonts w:ascii="TimesNewRoman" w:hAnsi="TimesNewRoman" w:cs="TimesNewRoman"/>
        </w:rPr>
      </w:pPr>
      <w:r>
        <w:rPr>
          <w:rFonts w:ascii="TimesNewRoman" w:hAnsi="TimesNewRoman" w:cs="TimesNewRoman"/>
        </w:rPr>
        <w:t>Pursuant to Florida Statute 28.13 and Florida Rule of Judicial Administration 2.050,</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 xml:space="preserve">the following procedures apply to </w:t>
      </w:r>
      <w:r w:rsidR="005B44D3">
        <w:rPr>
          <w:rFonts w:ascii="TimesNewRoman" w:hAnsi="TimesNewRoman" w:cs="TimesNewRoman"/>
        </w:rPr>
        <w:t>C</w:t>
      </w:r>
      <w:r>
        <w:rPr>
          <w:rFonts w:ascii="TimesNewRoman" w:hAnsi="TimesNewRoman" w:cs="TimesNewRoman"/>
        </w:rPr>
        <w:t>ourt files.</w:t>
      </w:r>
    </w:p>
    <w:p w:rsidR="00FF6234" w:rsidRDefault="00FF6234" w:rsidP="00812DEA">
      <w:pPr>
        <w:autoSpaceDE w:val="0"/>
        <w:autoSpaceDN w:val="0"/>
        <w:adjustRightInd w:val="0"/>
        <w:rPr>
          <w:rFonts w:ascii="TimesNewRoman" w:hAnsi="TimesNewRoman" w:cs="TimesNewRoman"/>
        </w:rPr>
      </w:pPr>
    </w:p>
    <w:p w:rsidR="00812DEA" w:rsidRDefault="00812DEA" w:rsidP="00E01197">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(A) </w:t>
      </w:r>
      <w:r>
        <w:rPr>
          <w:rFonts w:ascii="TimesNewRoman" w:hAnsi="TimesNewRoman" w:cs="TimesNewRoman"/>
        </w:rPr>
        <w:t>The Clerk is required by statute to keep all papers</w:t>
      </w:r>
      <w:r w:rsidR="00F340F7">
        <w:rPr>
          <w:rFonts w:ascii="TimesNewRoman" w:hAnsi="TimesNewRoman" w:cs="TimesNewRoman"/>
        </w:rPr>
        <w:t xml:space="preserve"> and electronic filings</w:t>
      </w:r>
      <w:r>
        <w:rPr>
          <w:rFonts w:ascii="TimesNewRoman" w:hAnsi="TimesNewRoman" w:cs="TimesNewRoman"/>
        </w:rPr>
        <w:t xml:space="preserve"> filed in the Clerk’s office with</w:t>
      </w:r>
      <w:r w:rsidR="00F340F7">
        <w:rPr>
          <w:rFonts w:ascii="TimesNewRoman" w:hAnsi="TimesNewRoman" w:cs="TimesNewRoman"/>
        </w:rPr>
        <w:t xml:space="preserve"> </w:t>
      </w:r>
      <w:r>
        <w:rPr>
          <w:rFonts w:ascii="TimesNewRoman" w:hAnsi="TimesNewRoman" w:cs="TimesNewRoman"/>
        </w:rPr>
        <w:t>utmost care and security.</w:t>
      </w:r>
    </w:p>
    <w:p w:rsidR="00FF6234" w:rsidRDefault="00FF6234" w:rsidP="00812DEA">
      <w:pPr>
        <w:autoSpaceDE w:val="0"/>
        <w:autoSpaceDN w:val="0"/>
        <w:adjustRightInd w:val="0"/>
        <w:rPr>
          <w:rFonts w:ascii="TimesNewRoman" w:hAnsi="TimesNewRoman" w:cs="TimesNewRoman"/>
        </w:rPr>
      </w:pPr>
    </w:p>
    <w:p w:rsidR="00812DEA" w:rsidRDefault="00812DEA" w:rsidP="00BC6FF4">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(B) </w:t>
      </w:r>
      <w:r w:rsidR="00F340F7">
        <w:rPr>
          <w:rFonts w:ascii="TimesNewRoman" w:hAnsi="TimesNewRoman" w:cs="TimesNewRoman"/>
        </w:rPr>
        <w:t>All filings in Civil Divisi</w:t>
      </w:r>
      <w:r w:rsidR="000F2E71">
        <w:rPr>
          <w:rFonts w:ascii="TimesNewRoman" w:hAnsi="TimesNewRoman" w:cs="TimesNewRoman"/>
        </w:rPr>
        <w:t>o</w:t>
      </w:r>
      <w:r w:rsidR="00F340F7">
        <w:rPr>
          <w:rFonts w:ascii="TimesNewRoman" w:hAnsi="TimesNewRoman" w:cs="TimesNewRoman"/>
        </w:rPr>
        <w:t xml:space="preserve">n are to be done electronically in accordance </w:t>
      </w:r>
      <w:r w:rsidR="00A47BD5" w:rsidRPr="005069C3">
        <w:rPr>
          <w:rFonts w:ascii="Times New Roman" w:hAnsi="Times New Roman"/>
        </w:rPr>
        <w:t>with</w:t>
      </w:r>
      <w:r w:rsidR="005069C3" w:rsidRPr="005069C3">
        <w:rPr>
          <w:rFonts w:ascii="Times New Roman" w:hAnsi="Times New Roman"/>
        </w:rPr>
        <w:t xml:space="preserve"> </w:t>
      </w:r>
      <w:hyperlink r:id="rId9" w:tgtFrame="_self" w:history="1">
        <w:r w:rsidR="005069C3" w:rsidRPr="005069C3">
          <w:rPr>
            <w:rFonts w:ascii="Times New Roman" w:hAnsi="Times New Roman"/>
            <w:color w:val="194C77"/>
            <w:u w:val="single"/>
          </w:rPr>
          <w:t>Florida Supreme Court Standards for Electronic Access to the Courts - Version 18.0 - Updated August 2017, (as noted in AOSC09-30).</w:t>
        </w:r>
      </w:hyperlink>
    </w:p>
    <w:p w:rsidR="00FF6234" w:rsidRDefault="00FF6234" w:rsidP="00812DEA">
      <w:pPr>
        <w:autoSpaceDE w:val="0"/>
        <w:autoSpaceDN w:val="0"/>
        <w:adjustRightInd w:val="0"/>
        <w:rPr>
          <w:rFonts w:ascii="TimesNewRoman" w:hAnsi="TimesNewRoman" w:cs="TimesNewRoman"/>
        </w:rPr>
      </w:pPr>
    </w:p>
    <w:p w:rsidR="003F01B7" w:rsidRDefault="003F01B7" w:rsidP="00812DEA">
      <w:pPr>
        <w:autoSpaceDE w:val="0"/>
        <w:autoSpaceDN w:val="0"/>
        <w:adjustRightInd w:val="0"/>
        <w:rPr>
          <w:rFonts w:ascii="TimesNewRoman" w:hAnsi="TimesNewRoman" w:cs="TimesNewRoman"/>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SECTION 6. APPEARANCE, SUBSTITUTION AND WITHDRAWAL OF</w:t>
      </w:r>
      <w:r w:rsidR="000F7D97">
        <w:rPr>
          <w:rFonts w:ascii="TimesNewRoman,Bold" w:hAnsi="TimesNewRoman,Bold" w:cs="TimesNewRoman,Bold"/>
          <w:b/>
          <w:bCs/>
        </w:rPr>
        <w:t xml:space="preserve"> </w:t>
      </w:r>
      <w:r>
        <w:rPr>
          <w:rFonts w:ascii="TimesNewRoman,Bold" w:hAnsi="TimesNewRoman,Bold" w:cs="TimesNewRoman,Bold"/>
          <w:b/>
          <w:bCs/>
        </w:rPr>
        <w:t>ATTORNEYS.</w:t>
      </w:r>
    </w:p>
    <w:p w:rsidR="00FF6234" w:rsidRDefault="00FF6234" w:rsidP="00812DEA">
      <w:pPr>
        <w:autoSpaceDE w:val="0"/>
        <w:autoSpaceDN w:val="0"/>
        <w:adjustRightInd w:val="0"/>
        <w:rPr>
          <w:rFonts w:ascii="TimesNewRoman,Bold" w:hAnsi="TimesNewRoman,Bold" w:cs="TimesNewRoman,Bold"/>
          <w:b/>
          <w:bCs/>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(A) </w:t>
      </w:r>
      <w:r>
        <w:rPr>
          <w:rFonts w:ascii="TimesNewRoman" w:hAnsi="TimesNewRoman" w:cs="TimesNewRoman"/>
        </w:rPr>
        <w:t>Every appearance</w:t>
      </w:r>
      <w:r w:rsidR="00F340F7">
        <w:rPr>
          <w:rFonts w:ascii="TimesNewRoman" w:hAnsi="TimesNewRoman" w:cs="TimesNewRoman"/>
        </w:rPr>
        <w:t xml:space="preserve"> by</w:t>
      </w:r>
      <w:r>
        <w:rPr>
          <w:rFonts w:ascii="TimesNewRoman" w:hAnsi="TimesNewRoman" w:cs="TimesNewRoman"/>
        </w:rPr>
        <w:t xml:space="preserve"> an attorney either by </w:t>
      </w:r>
      <w:r w:rsidR="00A47BD5">
        <w:rPr>
          <w:rFonts w:ascii="TimesNewRoman" w:hAnsi="TimesNewRoman" w:cs="TimesNewRoman"/>
        </w:rPr>
        <w:t>e-</w:t>
      </w:r>
      <w:r>
        <w:rPr>
          <w:rFonts w:ascii="TimesNewRoman" w:hAnsi="TimesNewRoman" w:cs="TimesNewRoman"/>
        </w:rPr>
        <w:t xml:space="preserve">filing a </w:t>
      </w:r>
      <w:r w:rsidR="00A47BD5">
        <w:rPr>
          <w:rFonts w:ascii="TimesNewRoman" w:hAnsi="TimesNewRoman" w:cs="TimesNewRoman"/>
        </w:rPr>
        <w:t>document</w:t>
      </w:r>
      <w:r>
        <w:rPr>
          <w:rFonts w:ascii="TimesNewRoman" w:hAnsi="TimesNewRoman" w:cs="TimesNewRoman"/>
        </w:rPr>
        <w:t xml:space="preserve"> or by oral</w:t>
      </w:r>
      <w:r w:rsidR="000F7D97">
        <w:rPr>
          <w:rFonts w:ascii="TimesNewRoman" w:hAnsi="TimesNewRoman" w:cs="TimesNewRoman"/>
        </w:rPr>
        <w:t xml:space="preserve"> </w:t>
      </w:r>
      <w:r>
        <w:rPr>
          <w:rFonts w:ascii="TimesNewRoman" w:hAnsi="TimesNewRoman" w:cs="TimesNewRoman"/>
        </w:rPr>
        <w:t>announcement</w:t>
      </w:r>
      <w:r w:rsidR="00A47BD5">
        <w:rPr>
          <w:rFonts w:ascii="TimesNewRoman" w:hAnsi="TimesNewRoman" w:cs="TimesNewRoman"/>
        </w:rPr>
        <w:t xml:space="preserve"> at </w:t>
      </w:r>
      <w:r>
        <w:rPr>
          <w:rFonts w:ascii="TimesNewRoman" w:hAnsi="TimesNewRoman" w:cs="TimesNewRoman"/>
        </w:rPr>
        <w:t>a hearing or trial shall be considered a general appearance, except</w:t>
      </w:r>
      <w:r w:rsidR="000F7D97">
        <w:rPr>
          <w:rFonts w:ascii="TimesNewRoman" w:hAnsi="TimesNewRoman" w:cs="TimesNewRoman"/>
        </w:rPr>
        <w:t xml:space="preserve"> </w:t>
      </w:r>
      <w:r>
        <w:rPr>
          <w:rFonts w:ascii="TimesNewRoman" w:hAnsi="TimesNewRoman" w:cs="TimesNewRoman"/>
        </w:rPr>
        <w:t>that a limited special appearance may be made for the purpose of filing a motion to dismiss</w:t>
      </w:r>
      <w:r w:rsidR="000F7D97">
        <w:rPr>
          <w:rFonts w:ascii="TimesNewRoman" w:hAnsi="TimesNewRoman" w:cs="TimesNewRoman"/>
        </w:rPr>
        <w:t xml:space="preserve"> </w:t>
      </w:r>
      <w:r>
        <w:rPr>
          <w:rFonts w:ascii="TimesNewRoman" w:hAnsi="TimesNewRoman" w:cs="TimesNewRoman"/>
        </w:rPr>
        <w:t>for lack of jurisdiction over the person, or f</w:t>
      </w:r>
      <w:r w:rsidR="00A47BD5">
        <w:rPr>
          <w:rFonts w:ascii="TimesNewRoman" w:hAnsi="TimesNewRoman" w:cs="TimesNewRoman"/>
        </w:rPr>
        <w:t>or</w:t>
      </w:r>
      <w:r>
        <w:rPr>
          <w:rFonts w:ascii="TimesNewRoman" w:hAnsi="TimesNewRoman" w:cs="TimesNewRoman"/>
        </w:rPr>
        <w:t xml:space="preserve"> insufficiency of process or</w:t>
      </w:r>
      <w:r w:rsidR="00A47BD5">
        <w:rPr>
          <w:rFonts w:ascii="TimesNewRoman" w:hAnsi="TimesNewRoman" w:cs="TimesNewRoman"/>
        </w:rPr>
        <w:t xml:space="preserve"> for</w:t>
      </w:r>
      <w:r>
        <w:rPr>
          <w:rFonts w:ascii="TimesNewRoman" w:hAnsi="TimesNewRoman" w:cs="TimesNewRoman"/>
        </w:rPr>
        <w:t xml:space="preserve"> insufficiency of</w:t>
      </w:r>
      <w:r w:rsidR="000F7D97">
        <w:rPr>
          <w:rFonts w:ascii="TimesNewRoman" w:hAnsi="TimesNewRoman" w:cs="TimesNewRoman"/>
        </w:rPr>
        <w:t xml:space="preserve"> </w:t>
      </w:r>
      <w:r>
        <w:rPr>
          <w:rFonts w:ascii="TimesNewRoman" w:hAnsi="TimesNewRoman" w:cs="TimesNewRoman"/>
        </w:rPr>
        <w:t>service of process.</w:t>
      </w:r>
    </w:p>
    <w:p w:rsidR="00FF6234" w:rsidRDefault="00FF6234" w:rsidP="00812DEA">
      <w:pPr>
        <w:autoSpaceDE w:val="0"/>
        <w:autoSpaceDN w:val="0"/>
        <w:adjustRightInd w:val="0"/>
        <w:rPr>
          <w:rFonts w:ascii="TimesNewRoman" w:hAnsi="TimesNewRoman" w:cs="TimesNewRoman"/>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(B) </w:t>
      </w:r>
      <w:r>
        <w:rPr>
          <w:rFonts w:ascii="TimesNewRoman" w:hAnsi="TimesNewRoman" w:cs="TimesNewRoman"/>
        </w:rPr>
        <w:t>Appearance</w:t>
      </w:r>
      <w:r w:rsidR="00F340F7">
        <w:rPr>
          <w:rFonts w:ascii="TimesNewRoman" w:hAnsi="TimesNewRoman" w:cs="TimesNewRoman"/>
        </w:rPr>
        <w:t xml:space="preserve"> by</w:t>
      </w:r>
      <w:r>
        <w:rPr>
          <w:rFonts w:ascii="TimesNewRoman" w:hAnsi="TimesNewRoman" w:cs="TimesNewRoman"/>
        </w:rPr>
        <w:t xml:space="preserve"> attorneys from other states (</w:t>
      </w:r>
      <w:r w:rsidRPr="008B6791">
        <w:rPr>
          <w:rFonts w:ascii="TimesNewRoman" w:hAnsi="TimesNewRoman" w:cs="TimesNewRoman"/>
          <w:i/>
        </w:rPr>
        <w:t>pro hac vice</w:t>
      </w:r>
      <w:r>
        <w:rPr>
          <w:rFonts w:ascii="TimesNewRoman" w:hAnsi="TimesNewRoman" w:cs="TimesNewRoman"/>
        </w:rPr>
        <w:t>), appearance of</w:t>
      </w:r>
      <w:r w:rsidR="000F7D97">
        <w:rPr>
          <w:rFonts w:ascii="TimesNewRoman" w:hAnsi="TimesNewRoman" w:cs="TimesNewRoman"/>
        </w:rPr>
        <w:t xml:space="preserve"> </w:t>
      </w:r>
      <w:r>
        <w:rPr>
          <w:rFonts w:ascii="TimesNewRoman" w:hAnsi="TimesNewRoman" w:cs="TimesNewRoman"/>
        </w:rPr>
        <w:t xml:space="preserve">additional counsel, </w:t>
      </w:r>
      <w:r w:rsidR="00062821">
        <w:rPr>
          <w:rFonts w:ascii="TimesNewRoman" w:hAnsi="TimesNewRoman" w:cs="TimesNewRoman"/>
        </w:rPr>
        <w:t xml:space="preserve">and </w:t>
      </w:r>
      <w:r>
        <w:rPr>
          <w:rFonts w:ascii="TimesNewRoman" w:hAnsi="TimesNewRoman" w:cs="TimesNewRoman"/>
        </w:rPr>
        <w:t>substitution and withdrawal of attorneys are governed by the Florida Rule</w:t>
      </w:r>
      <w:r w:rsidR="00062821">
        <w:rPr>
          <w:rFonts w:ascii="TimesNewRoman" w:hAnsi="TimesNewRoman" w:cs="TimesNewRoman"/>
        </w:rPr>
        <w:t xml:space="preserve"> </w:t>
      </w:r>
      <w:r>
        <w:rPr>
          <w:rFonts w:ascii="TimesNewRoman" w:hAnsi="TimesNewRoman" w:cs="TimesNewRoman"/>
        </w:rPr>
        <w:t>of Judicial Administration 2.060 and strict adherence to those procedures is required.</w:t>
      </w:r>
    </w:p>
    <w:p w:rsidR="00FF6234" w:rsidRDefault="00FF6234" w:rsidP="00812DEA">
      <w:pPr>
        <w:autoSpaceDE w:val="0"/>
        <w:autoSpaceDN w:val="0"/>
        <w:adjustRightInd w:val="0"/>
        <w:rPr>
          <w:rFonts w:ascii="TimesNewRoman" w:hAnsi="TimesNewRoman" w:cs="TimesNewRoman"/>
        </w:rPr>
      </w:pPr>
    </w:p>
    <w:p w:rsidR="00812DEA" w:rsidRDefault="00812DEA" w:rsidP="008B6791">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(C) </w:t>
      </w:r>
      <w:r>
        <w:rPr>
          <w:rFonts w:ascii="TimesNewRoman" w:hAnsi="TimesNewRoman" w:cs="TimesNewRoman"/>
        </w:rPr>
        <w:t xml:space="preserve">Every Order of Withdrawal as counsel of record must contain an address </w:t>
      </w:r>
      <w:r w:rsidR="00167420">
        <w:rPr>
          <w:rFonts w:ascii="TimesNewRoman" w:hAnsi="TimesNewRoman" w:cs="TimesNewRoman"/>
        </w:rPr>
        <w:t xml:space="preserve">and an e-mail address </w:t>
      </w:r>
      <w:r>
        <w:rPr>
          <w:rFonts w:ascii="TimesNewRoman" w:hAnsi="TimesNewRoman" w:cs="TimesNewRoman"/>
        </w:rPr>
        <w:t>for</w:t>
      </w:r>
      <w:r w:rsidR="00AC232D">
        <w:rPr>
          <w:rFonts w:ascii="TimesNewRoman" w:hAnsi="TimesNewRoman" w:cs="TimesNewRoman"/>
        </w:rPr>
        <w:t xml:space="preserve"> </w:t>
      </w:r>
      <w:r>
        <w:rPr>
          <w:rFonts w:ascii="TimesNewRoman" w:hAnsi="TimesNewRoman" w:cs="TimesNewRoman"/>
        </w:rPr>
        <w:t>service of papers upon</w:t>
      </w:r>
      <w:r w:rsidR="00AC232D">
        <w:rPr>
          <w:rFonts w:ascii="TimesNewRoman" w:hAnsi="TimesNewRoman" w:cs="TimesNewRoman"/>
        </w:rPr>
        <w:t xml:space="preserve"> </w:t>
      </w:r>
      <w:r w:rsidR="00167420">
        <w:rPr>
          <w:rFonts w:ascii="TimesNewRoman" w:hAnsi="TimesNewRoman" w:cs="TimesNewRoman"/>
        </w:rPr>
        <w:t>the client</w:t>
      </w:r>
      <w:r>
        <w:rPr>
          <w:rFonts w:ascii="TimesNewRoman" w:hAnsi="TimesNewRoman" w:cs="TimesNewRoman"/>
        </w:rPr>
        <w:t xml:space="preserve"> and </w:t>
      </w:r>
      <w:r w:rsidR="00167420">
        <w:rPr>
          <w:rFonts w:ascii="TimesNewRoman" w:hAnsi="TimesNewRoman" w:cs="TimesNewRoman"/>
        </w:rPr>
        <w:t xml:space="preserve">a </w:t>
      </w:r>
      <w:r>
        <w:rPr>
          <w:rFonts w:ascii="TimesNewRoman" w:hAnsi="TimesNewRoman" w:cs="TimesNewRoman"/>
        </w:rPr>
        <w:t>telephone number for the client.</w:t>
      </w:r>
      <w:r w:rsidR="00074DF0">
        <w:rPr>
          <w:rFonts w:ascii="TimesNewRoman" w:hAnsi="TimesNewRoman" w:cs="TimesNewRoman"/>
        </w:rPr>
        <w:t xml:space="preserve"> </w:t>
      </w:r>
      <w:r w:rsidR="00074DF0" w:rsidRPr="008B6791">
        <w:rPr>
          <w:rFonts w:ascii="TimesNewRoman" w:hAnsi="TimesNewRoman" w:cs="TimesNewRoman"/>
          <w:i/>
        </w:rPr>
        <w:t>Fla. R. Jud. Admin.</w:t>
      </w:r>
      <w:r w:rsidR="00074DF0" w:rsidRPr="00074DF0">
        <w:rPr>
          <w:rFonts w:ascii="TimesNewRoman" w:hAnsi="TimesNewRoman" w:cs="TimesNewRoman"/>
        </w:rPr>
        <w:t xml:space="preserve"> 2.505</w:t>
      </w:r>
      <w:r w:rsidR="00074DF0">
        <w:rPr>
          <w:rFonts w:ascii="TimesNewRoman" w:hAnsi="TimesNewRoman" w:cs="TimesNewRoman"/>
        </w:rPr>
        <w:t xml:space="preserve"> (f) (1)</w:t>
      </w:r>
    </w:p>
    <w:p w:rsidR="000F7D97" w:rsidRDefault="000F7D97" w:rsidP="008B6791">
      <w:pPr>
        <w:autoSpaceDE w:val="0"/>
        <w:autoSpaceDN w:val="0"/>
        <w:adjustRightInd w:val="0"/>
        <w:ind w:firstLine="720"/>
        <w:rPr>
          <w:rFonts w:ascii="TimesNewRoman" w:hAnsi="TimesNewRoman" w:cs="TimesNewRoman"/>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SECTION 7. UNREPRESENTED (</w:t>
      </w:r>
      <w:r w:rsidRPr="00CB45D9">
        <w:rPr>
          <w:rFonts w:ascii="TimesNewRoman,Bold" w:hAnsi="TimesNewRoman,Bold" w:cs="TimesNewRoman,Bold"/>
          <w:b/>
          <w:bCs/>
          <w:i/>
        </w:rPr>
        <w:t>PRO SE</w:t>
      </w:r>
      <w:r>
        <w:rPr>
          <w:rFonts w:ascii="TimesNewRoman,Bold" w:hAnsi="TimesNewRoman,Bold" w:cs="TimesNewRoman,Bold"/>
          <w:b/>
          <w:bCs/>
        </w:rPr>
        <w:t>) PARTIES.</w:t>
      </w:r>
    </w:p>
    <w:p w:rsidR="00FF6234" w:rsidRDefault="00FF6234" w:rsidP="00812DEA">
      <w:pPr>
        <w:autoSpaceDE w:val="0"/>
        <w:autoSpaceDN w:val="0"/>
        <w:adjustRightInd w:val="0"/>
        <w:rPr>
          <w:rFonts w:ascii="TimesNewRoman,Bold" w:hAnsi="TimesNewRoman,Bold" w:cs="TimesNewRoman,Bold"/>
          <w:b/>
          <w:bCs/>
        </w:rPr>
      </w:pPr>
    </w:p>
    <w:p w:rsidR="00812DEA" w:rsidRPr="000F2E71" w:rsidRDefault="00812DEA" w:rsidP="00CB45D9">
      <w:pPr>
        <w:autoSpaceDE w:val="0"/>
        <w:autoSpaceDN w:val="0"/>
        <w:adjustRightInd w:val="0"/>
        <w:ind w:firstLine="720"/>
        <w:rPr>
          <w:rFonts w:ascii="TimesNewRoman" w:hAnsi="TimesNewRoman" w:cs="TimesNewRoman"/>
          <w:strike/>
        </w:rPr>
      </w:pPr>
      <w:r>
        <w:rPr>
          <w:rFonts w:ascii="TimesNewRoman,Bold" w:hAnsi="TimesNewRoman,Bold" w:cs="TimesNewRoman,Bold"/>
          <w:b/>
          <w:bCs/>
        </w:rPr>
        <w:t xml:space="preserve">(A) </w:t>
      </w:r>
      <w:r>
        <w:rPr>
          <w:rFonts w:ascii="TimesNewRoman" w:hAnsi="TimesNewRoman" w:cs="TimesNewRoman"/>
        </w:rPr>
        <w:t>Every party to a legal proceeding has the right to appear and prosecute a claim</w:t>
      </w:r>
      <w:r w:rsidR="00062821">
        <w:rPr>
          <w:rFonts w:ascii="TimesNewRoman" w:hAnsi="TimesNewRoman" w:cs="TimesNewRoman"/>
        </w:rPr>
        <w:t xml:space="preserve"> </w:t>
      </w:r>
      <w:r>
        <w:rPr>
          <w:rFonts w:ascii="TimesNewRoman" w:hAnsi="TimesNewRoman" w:cs="TimesNewRoman"/>
        </w:rPr>
        <w:t>or maintain a defense without being represented by an attorney. There are three exceptions</w:t>
      </w:r>
      <w:r w:rsidR="00F340F7">
        <w:rPr>
          <w:rFonts w:ascii="TimesNewRoman" w:hAnsi="TimesNewRoman" w:cs="TimesNewRoman"/>
        </w:rPr>
        <w:t xml:space="preserve"> relevant in civil proceedings</w:t>
      </w:r>
      <w:r w:rsidR="00BC6FF4">
        <w:rPr>
          <w:rFonts w:ascii="TimesNewRoman" w:hAnsi="TimesNewRoman" w:cs="TimesNewRoman"/>
        </w:rPr>
        <w:t>.</w:t>
      </w:r>
    </w:p>
    <w:p w:rsidR="00FF6234" w:rsidRDefault="00FF6234" w:rsidP="00812DEA">
      <w:pPr>
        <w:autoSpaceDE w:val="0"/>
        <w:autoSpaceDN w:val="0"/>
        <w:adjustRightInd w:val="0"/>
        <w:rPr>
          <w:rFonts w:ascii="TimesNewRoman" w:hAnsi="TimesNewRoman" w:cs="TimesNewRoman"/>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(1) </w:t>
      </w:r>
      <w:r>
        <w:rPr>
          <w:rFonts w:ascii="TimesNewRoman" w:hAnsi="TimesNewRoman" w:cs="TimesNewRoman"/>
        </w:rPr>
        <w:t>Corporations and limited liability companies must be represented by an</w:t>
      </w:r>
      <w:r w:rsidR="00062821">
        <w:rPr>
          <w:rFonts w:ascii="TimesNewRoman" w:hAnsi="TimesNewRoman" w:cs="TimesNewRoman"/>
        </w:rPr>
        <w:t xml:space="preserve"> </w:t>
      </w:r>
      <w:r>
        <w:rPr>
          <w:rFonts w:ascii="TimesNewRoman" w:hAnsi="TimesNewRoman" w:cs="TimesNewRoman"/>
        </w:rPr>
        <w:t>attorney and may not represent themselves through non-lawyer employees, officers, directors</w:t>
      </w:r>
      <w:r w:rsidR="00062821">
        <w:rPr>
          <w:rFonts w:ascii="TimesNewRoman" w:hAnsi="TimesNewRoman" w:cs="TimesNewRoman"/>
        </w:rPr>
        <w:t xml:space="preserve"> </w:t>
      </w:r>
      <w:r>
        <w:rPr>
          <w:rFonts w:ascii="TimesNewRoman" w:hAnsi="TimesNewRoman" w:cs="TimesNewRoman"/>
        </w:rPr>
        <w:t>or shareholders, even where such non-lawyer person is the sole shareholder. The only</w:t>
      </w:r>
      <w:r w:rsidR="00062821">
        <w:rPr>
          <w:rFonts w:ascii="TimesNewRoman" w:hAnsi="TimesNewRoman" w:cs="TimesNewRoman"/>
        </w:rPr>
        <w:t xml:space="preserve"> </w:t>
      </w:r>
      <w:r>
        <w:rPr>
          <w:rFonts w:ascii="TimesNewRoman" w:hAnsi="TimesNewRoman" w:cs="TimesNewRoman"/>
        </w:rPr>
        <w:t>exception is that a corporate landlord may bring an action through its non-lawyer managing</w:t>
      </w:r>
      <w:r w:rsidR="00062821">
        <w:rPr>
          <w:rFonts w:ascii="TimesNewRoman" w:hAnsi="TimesNewRoman" w:cs="TimesNewRoman"/>
        </w:rPr>
        <w:t xml:space="preserve"> </w:t>
      </w:r>
      <w:r>
        <w:rPr>
          <w:rFonts w:ascii="TimesNewRoman" w:hAnsi="TimesNewRoman" w:cs="TimesNewRoman"/>
        </w:rPr>
        <w:t>agent to evict a tenant for nonpayment of rent.</w:t>
      </w:r>
    </w:p>
    <w:p w:rsidR="00FF6234" w:rsidRDefault="00FF6234" w:rsidP="00812DEA">
      <w:pPr>
        <w:autoSpaceDE w:val="0"/>
        <w:autoSpaceDN w:val="0"/>
        <w:adjustRightInd w:val="0"/>
        <w:rPr>
          <w:rFonts w:ascii="TimesNewRoman" w:hAnsi="TimesNewRoman" w:cs="TimesNewRoman"/>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(2) </w:t>
      </w:r>
      <w:r>
        <w:rPr>
          <w:rFonts w:ascii="TimesNewRoman" w:hAnsi="TimesNewRoman" w:cs="TimesNewRoman"/>
        </w:rPr>
        <w:t>A guardian of a minor or incompetent must be represented by an attorney</w:t>
      </w:r>
      <w:r w:rsidR="00062821">
        <w:rPr>
          <w:rFonts w:ascii="TimesNewRoman" w:hAnsi="TimesNewRoman" w:cs="TimesNewRoman"/>
        </w:rPr>
        <w:t xml:space="preserve"> </w:t>
      </w:r>
      <w:r>
        <w:rPr>
          <w:rFonts w:ascii="TimesNewRoman" w:hAnsi="TimesNewRoman" w:cs="TimesNewRoman"/>
        </w:rPr>
        <w:t>unless the guardian is an attorney.</w:t>
      </w:r>
    </w:p>
    <w:p w:rsidR="00FF6234" w:rsidRDefault="00FF6234" w:rsidP="00812DEA">
      <w:pPr>
        <w:autoSpaceDE w:val="0"/>
        <w:autoSpaceDN w:val="0"/>
        <w:adjustRightInd w:val="0"/>
        <w:rPr>
          <w:rFonts w:ascii="TimesNewRoman" w:hAnsi="TimesNewRoman" w:cs="TimesNewRoman"/>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(3) </w:t>
      </w:r>
      <w:r>
        <w:rPr>
          <w:rFonts w:ascii="TimesNewRoman" w:hAnsi="TimesNewRoman" w:cs="TimesNewRoman"/>
        </w:rPr>
        <w:t>A personal representative of a decedent’s estate must be represented by an</w:t>
      </w:r>
      <w:r w:rsidR="00062821">
        <w:rPr>
          <w:rFonts w:ascii="TimesNewRoman" w:hAnsi="TimesNewRoman" w:cs="TimesNewRoman"/>
        </w:rPr>
        <w:t xml:space="preserve"> </w:t>
      </w:r>
      <w:r>
        <w:rPr>
          <w:rFonts w:ascii="TimesNewRoman" w:hAnsi="TimesNewRoman" w:cs="TimesNewRoman"/>
        </w:rPr>
        <w:t>attorney, unless the personal representative is an attorney or unless the personal</w:t>
      </w:r>
      <w:r w:rsidR="00062821">
        <w:rPr>
          <w:rFonts w:ascii="TimesNewRoman" w:hAnsi="TimesNewRoman" w:cs="TimesNewRoman"/>
        </w:rPr>
        <w:t xml:space="preserve"> </w:t>
      </w:r>
      <w:r>
        <w:rPr>
          <w:rFonts w:ascii="TimesNewRoman" w:hAnsi="TimesNewRoman" w:cs="TimesNewRoman"/>
        </w:rPr>
        <w:t>representative is the sole person to receive assets from the estate.</w:t>
      </w:r>
    </w:p>
    <w:p w:rsidR="00FF6234" w:rsidRDefault="00FF6234" w:rsidP="00812DEA">
      <w:pPr>
        <w:autoSpaceDE w:val="0"/>
        <w:autoSpaceDN w:val="0"/>
        <w:adjustRightInd w:val="0"/>
        <w:rPr>
          <w:rFonts w:ascii="TimesNewRoman" w:hAnsi="TimesNewRoman" w:cs="TimesNewRoman"/>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(B) </w:t>
      </w:r>
      <w:r>
        <w:rPr>
          <w:rFonts w:ascii="TimesNewRoman" w:hAnsi="TimesNewRoman" w:cs="TimesNewRoman"/>
        </w:rPr>
        <w:t xml:space="preserve">The </w:t>
      </w:r>
      <w:r w:rsidR="005B44D3">
        <w:rPr>
          <w:rFonts w:ascii="TimesNewRoman" w:hAnsi="TimesNewRoman" w:cs="TimesNewRoman"/>
        </w:rPr>
        <w:t>Court</w:t>
      </w:r>
      <w:r>
        <w:rPr>
          <w:rFonts w:ascii="TimesNewRoman" w:hAnsi="TimesNewRoman" w:cs="TimesNewRoman"/>
        </w:rPr>
        <w:t xml:space="preserve"> urges every party </w:t>
      </w:r>
      <w:r w:rsidR="002D4103">
        <w:rPr>
          <w:rFonts w:ascii="TimesNewRoman" w:hAnsi="TimesNewRoman" w:cs="TimesNewRoman"/>
        </w:rPr>
        <w:t xml:space="preserve">to </w:t>
      </w:r>
      <w:r>
        <w:rPr>
          <w:rFonts w:ascii="TimesNewRoman" w:hAnsi="TimesNewRoman" w:cs="TimesNewRoman"/>
        </w:rPr>
        <w:t>retain an attorney to represent them.</w:t>
      </w:r>
      <w:r w:rsidR="00A47BD5">
        <w:rPr>
          <w:rFonts w:ascii="TimesNewRoman" w:hAnsi="TimesNewRoman" w:cs="TimesNewRoman"/>
        </w:rPr>
        <w:t xml:space="preserve">  </w:t>
      </w:r>
      <w:r>
        <w:rPr>
          <w:rFonts w:ascii="TimesNewRoman" w:hAnsi="TimesNewRoman" w:cs="TimesNewRoman"/>
        </w:rPr>
        <w:t>However, if a party entitled to represent himself or herself chooses not to retain an attorney,</w:t>
      </w:r>
      <w:r w:rsidR="00062821">
        <w:rPr>
          <w:rFonts w:ascii="TimesNewRoman" w:hAnsi="TimesNewRoman" w:cs="TimesNewRoman"/>
        </w:rPr>
        <w:t xml:space="preserve"> </w:t>
      </w:r>
      <w:r>
        <w:rPr>
          <w:rFonts w:ascii="TimesNewRoman" w:hAnsi="TimesNewRoman" w:cs="TimesNewRoman"/>
        </w:rPr>
        <w:t>he or she is hereby advised:</w:t>
      </w:r>
    </w:p>
    <w:p w:rsidR="00FF6234" w:rsidRDefault="00FF6234" w:rsidP="00812DEA">
      <w:pPr>
        <w:autoSpaceDE w:val="0"/>
        <w:autoSpaceDN w:val="0"/>
        <w:adjustRightInd w:val="0"/>
        <w:rPr>
          <w:rFonts w:ascii="TimesNewRoman" w:hAnsi="TimesNewRoman" w:cs="TimesNewRoman"/>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(1) </w:t>
      </w:r>
      <w:r>
        <w:rPr>
          <w:rFonts w:ascii="TimesNewRoman" w:hAnsi="TimesNewRoman" w:cs="TimesNewRoman"/>
        </w:rPr>
        <w:t>Neither the Judge nor his or her Judicial Assistant nor employees of the</w:t>
      </w:r>
      <w:r w:rsidR="00062821">
        <w:rPr>
          <w:rFonts w:ascii="TimesNewRoman" w:hAnsi="TimesNewRoman" w:cs="TimesNewRoman"/>
        </w:rPr>
        <w:t xml:space="preserve"> </w:t>
      </w:r>
      <w:r>
        <w:rPr>
          <w:rFonts w:ascii="TimesNewRoman" w:hAnsi="TimesNewRoman" w:cs="TimesNewRoman"/>
        </w:rPr>
        <w:t>Clerk’s office will give an unrepresented party legal advice.</w:t>
      </w:r>
    </w:p>
    <w:p w:rsidR="00FF6234" w:rsidRDefault="00FF6234" w:rsidP="00812DEA">
      <w:pPr>
        <w:autoSpaceDE w:val="0"/>
        <w:autoSpaceDN w:val="0"/>
        <w:adjustRightInd w:val="0"/>
        <w:rPr>
          <w:rFonts w:ascii="TimesNewRoman" w:hAnsi="TimesNewRoman" w:cs="TimesNewRoman"/>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(2) </w:t>
      </w:r>
      <w:r>
        <w:rPr>
          <w:rFonts w:ascii="TimesNewRoman" w:hAnsi="TimesNewRoman" w:cs="TimesNewRoman"/>
        </w:rPr>
        <w:t>The unrepresented party will be governed by the same rules of law,</w:t>
      </w:r>
      <w:r w:rsidR="00062821">
        <w:rPr>
          <w:rFonts w:ascii="TimesNewRoman" w:hAnsi="TimesNewRoman" w:cs="TimesNewRoman"/>
        </w:rPr>
        <w:t xml:space="preserve"> </w:t>
      </w:r>
      <w:r w:rsidR="00167420">
        <w:rPr>
          <w:rFonts w:ascii="TimesNewRoman" w:hAnsi="TimesNewRoman" w:cs="TimesNewRoman"/>
        </w:rPr>
        <w:t>p</w:t>
      </w:r>
      <w:r>
        <w:rPr>
          <w:rFonts w:ascii="TimesNewRoman" w:hAnsi="TimesNewRoman" w:cs="TimesNewRoman"/>
        </w:rPr>
        <w:t>rocedure</w:t>
      </w:r>
      <w:r w:rsidR="003C21C8">
        <w:rPr>
          <w:rFonts w:ascii="TimesNewRoman" w:hAnsi="TimesNewRoman" w:cs="TimesNewRoman"/>
        </w:rPr>
        <w:t>s,</w:t>
      </w:r>
      <w:r>
        <w:rPr>
          <w:rFonts w:ascii="TimesNewRoman" w:hAnsi="TimesNewRoman" w:cs="TimesNewRoman"/>
        </w:rPr>
        <w:t xml:space="preserve">, and </w:t>
      </w:r>
      <w:r w:rsidR="00167420">
        <w:rPr>
          <w:rFonts w:ascii="TimesNewRoman" w:hAnsi="TimesNewRoman" w:cs="TimesNewRoman"/>
        </w:rPr>
        <w:t xml:space="preserve">rules of </w:t>
      </w:r>
      <w:r>
        <w:rPr>
          <w:rFonts w:ascii="TimesNewRoman" w:hAnsi="TimesNewRoman" w:cs="TimesNewRoman"/>
        </w:rPr>
        <w:t>evidence that attorneys are required to follow.</w:t>
      </w:r>
    </w:p>
    <w:p w:rsidR="00FF6234" w:rsidRDefault="00FF6234" w:rsidP="00812DEA">
      <w:pPr>
        <w:autoSpaceDE w:val="0"/>
        <w:autoSpaceDN w:val="0"/>
        <w:adjustRightInd w:val="0"/>
        <w:rPr>
          <w:rFonts w:ascii="TimesNewRoman" w:hAnsi="TimesNewRoman" w:cs="TimesNewRoman"/>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w:t>
      </w:r>
      <w:r w:rsidR="00F340F7">
        <w:rPr>
          <w:rFonts w:ascii="TimesNewRoman,Bold" w:hAnsi="TimesNewRoman,Bold" w:cs="TimesNewRoman,Bold"/>
          <w:b/>
          <w:bCs/>
        </w:rPr>
        <w:t>3</w:t>
      </w:r>
      <w:r w:rsidR="00E01197">
        <w:rPr>
          <w:rFonts w:ascii="TimesNewRoman,Bold" w:hAnsi="TimesNewRoman,Bold" w:cs="TimesNewRoman,Bold"/>
          <w:b/>
          <w:bCs/>
        </w:rPr>
        <w:t xml:space="preserve">) </w:t>
      </w:r>
      <w:r>
        <w:rPr>
          <w:rFonts w:ascii="TimesNewRoman,Bold" w:hAnsi="TimesNewRoman,Bold" w:cs="TimesNewRoman,Bold"/>
          <w:b/>
          <w:bCs/>
        </w:rPr>
        <w:t xml:space="preserve"> </w:t>
      </w:r>
      <w:r>
        <w:rPr>
          <w:rFonts w:ascii="TimesNewRoman" w:hAnsi="TimesNewRoman" w:cs="TimesNewRoman"/>
        </w:rPr>
        <w:t>An unrepresented party may not communicate privately with the Judge</w:t>
      </w:r>
      <w:r w:rsidR="00062821">
        <w:rPr>
          <w:rFonts w:ascii="TimesNewRoman" w:hAnsi="TimesNewRoman" w:cs="TimesNewRoman"/>
        </w:rPr>
        <w:t xml:space="preserve"> </w:t>
      </w:r>
      <w:r>
        <w:rPr>
          <w:rFonts w:ascii="TimesNewRoman" w:hAnsi="TimesNewRoman" w:cs="TimesNewRoman"/>
        </w:rPr>
        <w:t xml:space="preserve">either by letter, telephone, in person or otherwise. Copies of legal papers or </w:t>
      </w:r>
      <w:r w:rsidR="00A47BD5">
        <w:rPr>
          <w:rFonts w:ascii="TimesNewRoman" w:hAnsi="TimesNewRoman" w:cs="TimesNewRoman"/>
        </w:rPr>
        <w:t xml:space="preserve">any </w:t>
      </w:r>
      <w:r>
        <w:rPr>
          <w:rFonts w:ascii="TimesNewRoman" w:hAnsi="TimesNewRoman" w:cs="TimesNewRoman"/>
        </w:rPr>
        <w:t>other written</w:t>
      </w:r>
      <w:r w:rsidR="00062821">
        <w:rPr>
          <w:rFonts w:ascii="TimesNewRoman" w:hAnsi="TimesNewRoman" w:cs="TimesNewRoman"/>
        </w:rPr>
        <w:t xml:space="preserve"> </w:t>
      </w:r>
      <w:r>
        <w:rPr>
          <w:rFonts w:ascii="TimesNewRoman" w:hAnsi="TimesNewRoman" w:cs="TimesNewRoman"/>
        </w:rPr>
        <w:t>materials should not be sent to the Judge unless specifically requested by the Judge or</w:t>
      </w:r>
      <w:r w:rsidR="00062821">
        <w:rPr>
          <w:rFonts w:ascii="TimesNewRoman" w:hAnsi="TimesNewRoman" w:cs="TimesNewRoman"/>
        </w:rPr>
        <w:t xml:space="preserve"> </w:t>
      </w:r>
      <w:r>
        <w:rPr>
          <w:rFonts w:ascii="TimesNewRoman" w:hAnsi="TimesNewRoman" w:cs="TimesNewRoman"/>
        </w:rPr>
        <w:t>required by these administrative procedures. Any unrequested or non-required papers or</w:t>
      </w:r>
      <w:r w:rsidR="00062821">
        <w:rPr>
          <w:rFonts w:ascii="TimesNewRoman" w:hAnsi="TimesNewRoman" w:cs="TimesNewRoman"/>
        </w:rPr>
        <w:t xml:space="preserve"> </w:t>
      </w:r>
      <w:r>
        <w:rPr>
          <w:rFonts w:ascii="TimesNewRoman" w:hAnsi="TimesNewRoman" w:cs="TimesNewRoman"/>
        </w:rPr>
        <w:t xml:space="preserve">materials sent to a Judge </w:t>
      </w:r>
      <w:r w:rsidR="00A47BD5">
        <w:rPr>
          <w:rFonts w:ascii="TimesNewRoman" w:hAnsi="TimesNewRoman" w:cs="TimesNewRoman"/>
        </w:rPr>
        <w:t>will</w:t>
      </w:r>
      <w:r>
        <w:rPr>
          <w:rFonts w:ascii="TimesNewRoman" w:hAnsi="TimesNewRoman" w:cs="TimesNewRoman"/>
        </w:rPr>
        <w:t xml:space="preserve"> not be read but </w:t>
      </w:r>
      <w:r w:rsidR="00A47BD5">
        <w:rPr>
          <w:rFonts w:ascii="TimesNewRoman" w:hAnsi="TimesNewRoman" w:cs="TimesNewRoman"/>
        </w:rPr>
        <w:t>will</w:t>
      </w:r>
      <w:r>
        <w:rPr>
          <w:rFonts w:ascii="TimesNewRoman" w:hAnsi="TimesNewRoman" w:cs="TimesNewRoman"/>
        </w:rPr>
        <w:t xml:space="preserve"> be returned to the sender or placed unread</w:t>
      </w:r>
      <w:r w:rsidR="00062821">
        <w:rPr>
          <w:rFonts w:ascii="TimesNewRoman" w:hAnsi="TimesNewRoman" w:cs="TimesNewRoman"/>
        </w:rPr>
        <w:t xml:space="preserve"> </w:t>
      </w:r>
      <w:r>
        <w:rPr>
          <w:rFonts w:ascii="TimesNewRoman" w:hAnsi="TimesNewRoman" w:cs="TimesNewRoman"/>
        </w:rPr>
        <w:t xml:space="preserve">into the </w:t>
      </w:r>
      <w:r w:rsidR="00B369CC">
        <w:rPr>
          <w:rFonts w:ascii="TimesNewRoman" w:hAnsi="TimesNewRoman" w:cs="TimesNewRoman"/>
        </w:rPr>
        <w:t>c</w:t>
      </w:r>
      <w:r w:rsidR="005B44D3">
        <w:rPr>
          <w:rFonts w:ascii="TimesNewRoman" w:hAnsi="TimesNewRoman" w:cs="TimesNewRoman"/>
        </w:rPr>
        <w:t>ourt</w:t>
      </w:r>
      <w:r>
        <w:rPr>
          <w:rFonts w:ascii="TimesNewRoman" w:hAnsi="TimesNewRoman" w:cs="TimesNewRoman"/>
        </w:rPr>
        <w:t xml:space="preserve"> file.</w:t>
      </w:r>
    </w:p>
    <w:p w:rsidR="00FF6234" w:rsidRDefault="00FF6234" w:rsidP="00812DEA">
      <w:pPr>
        <w:autoSpaceDE w:val="0"/>
        <w:autoSpaceDN w:val="0"/>
        <w:adjustRightInd w:val="0"/>
        <w:rPr>
          <w:rFonts w:ascii="TimesNewRoman" w:hAnsi="TimesNewRoman" w:cs="TimesNewRoman"/>
        </w:rPr>
      </w:pPr>
    </w:p>
    <w:p w:rsidR="00223565" w:rsidRDefault="00223565" w:rsidP="00812DEA">
      <w:pPr>
        <w:autoSpaceDE w:val="0"/>
        <w:autoSpaceDN w:val="0"/>
        <w:adjustRightInd w:val="0"/>
        <w:rPr>
          <w:rFonts w:ascii="TimesNewRoman,Bold" w:hAnsi="TimesNewRoman,Bold" w:cs="TimesNewRoman,Bold"/>
          <w:b/>
          <w:bCs/>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SECTION 8. INDIGENT PARTIES</w:t>
      </w:r>
    </w:p>
    <w:p w:rsidR="00FF6234" w:rsidRDefault="00FF6234" w:rsidP="00812DEA">
      <w:pPr>
        <w:autoSpaceDE w:val="0"/>
        <w:autoSpaceDN w:val="0"/>
        <w:adjustRightInd w:val="0"/>
        <w:rPr>
          <w:rFonts w:ascii="TimesNewRoman,Bold" w:hAnsi="TimesNewRoman,Bold" w:cs="TimesNewRoman,Bold"/>
          <w:b/>
          <w:bCs/>
        </w:rPr>
      </w:pPr>
    </w:p>
    <w:p w:rsidR="00812DEA" w:rsidRDefault="00812DEA" w:rsidP="00223565">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(A) Original Proceedings </w:t>
      </w:r>
      <w:r w:rsidR="00D76E85">
        <w:rPr>
          <w:rFonts w:ascii="TimesNewRoman,Bold" w:hAnsi="TimesNewRoman,Bold" w:cs="TimesNewRoman,Bold"/>
          <w:b/>
          <w:bCs/>
        </w:rPr>
        <w:t>i</w:t>
      </w:r>
      <w:r>
        <w:rPr>
          <w:rFonts w:ascii="TimesNewRoman,Bold" w:hAnsi="TimesNewRoman,Bold" w:cs="TimesNewRoman,Bold"/>
          <w:b/>
          <w:bCs/>
        </w:rPr>
        <w:t xml:space="preserve">n Circuit Court. </w:t>
      </w:r>
      <w:r>
        <w:rPr>
          <w:rFonts w:ascii="TimesNewRoman" w:hAnsi="TimesNewRoman" w:cs="TimesNewRoman"/>
        </w:rPr>
        <w:t>A party claiming</w:t>
      </w:r>
      <w:r w:rsidR="00223565">
        <w:rPr>
          <w:rFonts w:ascii="TimesNewRoman" w:hAnsi="TimesNewRoman" w:cs="TimesNewRoman"/>
        </w:rPr>
        <w:t xml:space="preserve"> </w:t>
      </w:r>
      <w:r w:rsidR="00F340F7">
        <w:rPr>
          <w:rFonts w:ascii="TimesNewRoman" w:hAnsi="TimesNewRoman" w:cs="TimesNewRoman"/>
        </w:rPr>
        <w:t>indigency and seek</w:t>
      </w:r>
      <w:r w:rsidR="00D76E85">
        <w:rPr>
          <w:rFonts w:ascii="TimesNewRoman" w:hAnsi="TimesNewRoman" w:cs="TimesNewRoman"/>
        </w:rPr>
        <w:t>ing</w:t>
      </w:r>
      <w:r w:rsidR="00F340F7">
        <w:rPr>
          <w:rFonts w:ascii="TimesNewRoman" w:hAnsi="TimesNewRoman" w:cs="TimesNewRoman"/>
        </w:rPr>
        <w:t xml:space="preserve"> </w:t>
      </w:r>
      <w:r>
        <w:rPr>
          <w:rFonts w:ascii="TimesNewRoman" w:hAnsi="TimesNewRoman" w:cs="TimesNewRoman"/>
        </w:rPr>
        <w:t>to have certain Clerk’s and Sheriff’s fees and cost</w:t>
      </w:r>
      <w:r w:rsidR="0057161E">
        <w:rPr>
          <w:rFonts w:ascii="TimesNewRoman" w:hAnsi="TimesNewRoman" w:cs="TimesNewRoman"/>
        </w:rPr>
        <w:t>s</w:t>
      </w:r>
      <w:r>
        <w:rPr>
          <w:rFonts w:ascii="TimesNewRoman" w:hAnsi="TimesNewRoman" w:cs="TimesNewRoman"/>
        </w:rPr>
        <w:t xml:space="preserve"> waived</w:t>
      </w:r>
      <w:r w:rsidR="00F340F7">
        <w:rPr>
          <w:rFonts w:ascii="TimesNewRoman" w:hAnsi="TimesNewRoman" w:cs="TimesNewRoman"/>
        </w:rPr>
        <w:t xml:space="preserve"> must</w:t>
      </w:r>
      <w:r>
        <w:rPr>
          <w:rFonts w:ascii="TimesNewRoman" w:hAnsi="TimesNewRoman" w:cs="TimesNewRoman"/>
        </w:rPr>
        <w:t xml:space="preserve"> complete and file</w:t>
      </w:r>
      <w:r w:rsidR="00E01197">
        <w:rPr>
          <w:rFonts w:ascii="TimesNewRoman" w:hAnsi="TimesNewRoman" w:cs="TimesNewRoman"/>
        </w:rPr>
        <w:t xml:space="preserve"> </w:t>
      </w:r>
      <w:r>
        <w:rPr>
          <w:rFonts w:ascii="TimesNewRoman" w:hAnsi="TimesNewRoman" w:cs="TimesNewRoman"/>
        </w:rPr>
        <w:t xml:space="preserve">an affidavit </w:t>
      </w:r>
      <w:r w:rsidR="00A47BD5">
        <w:rPr>
          <w:rFonts w:ascii="TimesNewRoman" w:hAnsi="TimesNewRoman" w:cs="TimesNewRoman"/>
        </w:rPr>
        <w:t>of insolvency</w:t>
      </w:r>
      <w:r>
        <w:rPr>
          <w:rFonts w:ascii="TimesNewRoman" w:hAnsi="TimesNewRoman" w:cs="TimesNewRoman"/>
        </w:rPr>
        <w:t xml:space="preserve"> provided by the Clerk. If the affidavit is sufficient, the Clerk will issue</w:t>
      </w:r>
      <w:r w:rsidR="00E01197">
        <w:rPr>
          <w:rFonts w:ascii="TimesNewRoman" w:hAnsi="TimesNewRoman" w:cs="TimesNewRoman"/>
        </w:rPr>
        <w:t xml:space="preserve"> </w:t>
      </w:r>
      <w:r>
        <w:rPr>
          <w:rFonts w:ascii="TimesNewRoman" w:hAnsi="TimesNewRoman" w:cs="TimesNewRoman"/>
        </w:rPr>
        <w:t>and file a written certificate and</w:t>
      </w:r>
      <w:r w:rsidR="00CC300F">
        <w:rPr>
          <w:rFonts w:ascii="TimesNewRoman" w:hAnsi="TimesNewRoman" w:cs="TimesNewRoman"/>
        </w:rPr>
        <w:t xml:space="preserve"> e</w:t>
      </w:r>
      <w:r w:rsidR="00223565">
        <w:rPr>
          <w:rFonts w:ascii="TimesNewRoman" w:hAnsi="TimesNewRoman" w:cs="TimesNewRoman"/>
        </w:rPr>
        <w:t>-</w:t>
      </w:r>
      <w:r w:rsidR="00CC300F">
        <w:rPr>
          <w:rFonts w:ascii="TimesNewRoman" w:hAnsi="TimesNewRoman" w:cs="TimesNewRoman"/>
        </w:rPr>
        <w:t>file</w:t>
      </w:r>
      <w:r>
        <w:rPr>
          <w:rFonts w:ascii="TimesNewRoman" w:hAnsi="TimesNewRoman" w:cs="TimesNewRoman"/>
        </w:rPr>
        <w:t xml:space="preserve"> copies of the certificate to the insolvent party. If the</w:t>
      </w:r>
      <w:r w:rsidR="00E01197">
        <w:rPr>
          <w:rFonts w:ascii="TimesNewRoman" w:hAnsi="TimesNewRoman" w:cs="TimesNewRoman"/>
        </w:rPr>
        <w:t xml:space="preserve"> </w:t>
      </w:r>
      <w:r>
        <w:rPr>
          <w:rFonts w:ascii="TimesNewRoman" w:hAnsi="TimesNewRoman" w:cs="TimesNewRoman"/>
        </w:rPr>
        <w:t xml:space="preserve">Clerk deems the affidavit insufficient, the party may </w:t>
      </w:r>
      <w:r w:rsidR="00CC300F">
        <w:rPr>
          <w:rFonts w:ascii="TimesNewRoman" w:hAnsi="TimesNewRoman" w:cs="TimesNewRoman"/>
        </w:rPr>
        <w:t>e</w:t>
      </w:r>
      <w:r w:rsidR="00223565">
        <w:rPr>
          <w:rFonts w:ascii="TimesNewRoman" w:hAnsi="TimesNewRoman" w:cs="TimesNewRoman"/>
        </w:rPr>
        <w:t>-</w:t>
      </w:r>
      <w:r>
        <w:rPr>
          <w:rFonts w:ascii="TimesNewRoman" w:hAnsi="TimesNewRoman" w:cs="TimesNewRoman"/>
        </w:rPr>
        <w:t>file a motion to have the assigned Judge</w:t>
      </w:r>
      <w:r w:rsidR="00E01197">
        <w:rPr>
          <w:rFonts w:ascii="TimesNewRoman" w:hAnsi="TimesNewRoman" w:cs="TimesNewRoman"/>
        </w:rPr>
        <w:t xml:space="preserve"> </w:t>
      </w:r>
      <w:r>
        <w:rPr>
          <w:rFonts w:ascii="TimesNewRoman" w:hAnsi="TimesNewRoman" w:cs="TimesNewRoman"/>
        </w:rPr>
        <w:t xml:space="preserve">determine </w:t>
      </w:r>
      <w:r w:rsidR="00CC300F">
        <w:rPr>
          <w:rFonts w:ascii="TimesNewRoman" w:hAnsi="TimesNewRoman" w:cs="TimesNewRoman"/>
        </w:rPr>
        <w:t>its sufficiency</w:t>
      </w:r>
      <w:r w:rsidR="00A47BD5">
        <w:rPr>
          <w:rFonts w:ascii="TimesNewRoman" w:hAnsi="TimesNewRoman" w:cs="TimesNewRoman"/>
        </w:rPr>
        <w:t>.</w:t>
      </w:r>
      <w:r w:rsidRPr="00CC300F">
        <w:rPr>
          <w:rFonts w:ascii="TimesNewRoman" w:hAnsi="TimesNewRoman" w:cs="TimesNewRoman"/>
        </w:rPr>
        <w:t xml:space="preserve"> Only a party to</w:t>
      </w:r>
      <w:r w:rsidR="00E01197">
        <w:rPr>
          <w:rFonts w:ascii="TimesNewRoman" w:hAnsi="TimesNewRoman" w:cs="TimesNewRoman"/>
        </w:rPr>
        <w:t xml:space="preserve"> </w:t>
      </w:r>
      <w:r w:rsidRPr="00CC300F">
        <w:rPr>
          <w:rFonts w:ascii="TimesNewRoman" w:hAnsi="TimesNewRoman" w:cs="TimesNewRoman"/>
        </w:rPr>
        <w:t>a legal action which is pending is entitled to a certificate waiving</w:t>
      </w:r>
      <w:r w:rsidR="00E01197">
        <w:rPr>
          <w:rFonts w:ascii="TimesNewRoman" w:hAnsi="TimesNewRoman" w:cs="TimesNewRoman"/>
        </w:rPr>
        <w:t xml:space="preserve"> </w:t>
      </w:r>
      <w:r w:rsidRPr="00CC300F">
        <w:rPr>
          <w:rFonts w:ascii="TimesNewRoman" w:hAnsi="TimesNewRoman" w:cs="TimesNewRoman"/>
        </w:rPr>
        <w:t>costs and fees.</w:t>
      </w:r>
      <w:r>
        <w:rPr>
          <w:rFonts w:ascii="TimesNewRoman" w:hAnsi="TimesNewRoman" w:cs="TimesNewRoman"/>
        </w:rPr>
        <w:t xml:space="preserve"> If a party is represented</w:t>
      </w:r>
      <w:r w:rsidR="00CC300F">
        <w:rPr>
          <w:rFonts w:ascii="TimesNewRoman" w:hAnsi="TimesNewRoman" w:cs="TimesNewRoman"/>
        </w:rPr>
        <w:t>,</w:t>
      </w:r>
      <w:r w:rsidR="00223565">
        <w:rPr>
          <w:rFonts w:ascii="TimesNewRoman" w:hAnsi="TimesNewRoman" w:cs="TimesNewRoman"/>
        </w:rPr>
        <w:t xml:space="preserve"> </w:t>
      </w:r>
      <w:r w:rsidR="00A47BD5">
        <w:rPr>
          <w:rFonts w:ascii="TimesNewRoman" w:hAnsi="TimesNewRoman" w:cs="TimesNewRoman"/>
        </w:rPr>
        <w:t>the attorney may submit</w:t>
      </w:r>
      <w:r>
        <w:rPr>
          <w:rFonts w:ascii="TimesNewRoman" w:hAnsi="TimesNewRoman" w:cs="TimesNewRoman"/>
        </w:rPr>
        <w:t xml:space="preserve"> a written</w:t>
      </w:r>
      <w:r w:rsidR="00E01197">
        <w:rPr>
          <w:rFonts w:ascii="TimesNewRoman" w:hAnsi="TimesNewRoman" w:cs="TimesNewRoman"/>
        </w:rPr>
        <w:t xml:space="preserve"> </w:t>
      </w:r>
      <w:r>
        <w:rPr>
          <w:rFonts w:ascii="TimesNewRoman" w:hAnsi="TimesNewRoman" w:cs="TimesNewRoman"/>
        </w:rPr>
        <w:t>certificate as required by Florida Statute 57.018 (1).</w:t>
      </w:r>
    </w:p>
    <w:p w:rsidR="000F7D97" w:rsidRDefault="000F7D97" w:rsidP="00223565">
      <w:pPr>
        <w:autoSpaceDE w:val="0"/>
        <w:autoSpaceDN w:val="0"/>
        <w:adjustRightInd w:val="0"/>
        <w:ind w:firstLine="720"/>
        <w:rPr>
          <w:rFonts w:ascii="TimesNewRoman" w:hAnsi="TimesNewRoman" w:cs="TimesNewRoman"/>
        </w:rPr>
      </w:pPr>
    </w:p>
    <w:p w:rsidR="00812DEA" w:rsidRDefault="00812DEA" w:rsidP="00FF6234">
      <w:pPr>
        <w:autoSpaceDE w:val="0"/>
        <w:autoSpaceDN w:val="0"/>
        <w:adjustRightInd w:val="0"/>
        <w:ind w:firstLine="720"/>
        <w:rPr>
          <w:rFonts w:ascii="TimesNewRoman,Bold" w:hAnsi="TimesNewRoman,Bold" w:cs="TimesNewRoman,Bold"/>
          <w:b/>
          <w:bCs/>
        </w:rPr>
      </w:pPr>
      <w:r>
        <w:rPr>
          <w:rFonts w:ascii="TimesNewRoman,Bold" w:hAnsi="TimesNewRoman,Bold" w:cs="TimesNewRoman,Bold"/>
          <w:b/>
          <w:bCs/>
        </w:rPr>
        <w:t xml:space="preserve">(B) Appeal </w:t>
      </w:r>
      <w:r w:rsidR="00D76E85">
        <w:rPr>
          <w:rFonts w:ascii="TimesNewRoman,Bold" w:hAnsi="TimesNewRoman,Bold" w:cs="TimesNewRoman,Bold"/>
          <w:b/>
          <w:bCs/>
        </w:rPr>
        <w:t>f</w:t>
      </w:r>
      <w:r>
        <w:rPr>
          <w:rFonts w:ascii="TimesNewRoman,Bold" w:hAnsi="TimesNewRoman,Bold" w:cs="TimesNewRoman,Bold"/>
          <w:b/>
          <w:bCs/>
        </w:rPr>
        <w:t xml:space="preserve">rom County Court to Circuit Court </w:t>
      </w:r>
      <w:r w:rsidR="00D76E85">
        <w:rPr>
          <w:rFonts w:ascii="TimesNewRoman,Bold" w:hAnsi="TimesNewRoman,Bold" w:cs="TimesNewRoman,Bold"/>
          <w:b/>
          <w:bCs/>
        </w:rPr>
        <w:t>o</w:t>
      </w:r>
      <w:r>
        <w:rPr>
          <w:rFonts w:ascii="TimesNewRoman,Bold" w:hAnsi="TimesNewRoman,Bold" w:cs="TimesNewRoman,Bold"/>
          <w:b/>
          <w:bCs/>
        </w:rPr>
        <w:t xml:space="preserve">r </w:t>
      </w:r>
      <w:r w:rsidR="00D76E85">
        <w:rPr>
          <w:rFonts w:ascii="TimesNewRoman,Bold" w:hAnsi="TimesNewRoman,Bold" w:cs="TimesNewRoman,Bold"/>
          <w:b/>
          <w:bCs/>
        </w:rPr>
        <w:t>f</w:t>
      </w:r>
      <w:r>
        <w:rPr>
          <w:rFonts w:ascii="TimesNewRoman,Bold" w:hAnsi="TimesNewRoman,Bold" w:cs="TimesNewRoman,Bold"/>
          <w:b/>
          <w:bCs/>
        </w:rPr>
        <w:t>rom Circuit Court to</w:t>
      </w:r>
    </w:p>
    <w:p w:rsidR="00812DEA" w:rsidRDefault="00812DEA" w:rsidP="00812DEA">
      <w:pPr>
        <w:autoSpaceDE w:val="0"/>
        <w:autoSpaceDN w:val="0"/>
        <w:adjustRightInd w:val="0"/>
        <w:rPr>
          <w:rFonts w:ascii="TimesNewRoman" w:hAnsi="TimesNewRoman" w:cs="TimesNewRoman"/>
        </w:rPr>
      </w:pPr>
      <w:r>
        <w:rPr>
          <w:rFonts w:ascii="TimesNewRoman,Bold" w:hAnsi="TimesNewRoman,Bold" w:cs="TimesNewRoman,Bold"/>
          <w:b/>
          <w:bCs/>
        </w:rPr>
        <w:t xml:space="preserve">District Court of Appeal. </w:t>
      </w:r>
      <w:r>
        <w:rPr>
          <w:rFonts w:ascii="TimesNewRoman" w:hAnsi="TimesNewRoman" w:cs="TimesNewRoman"/>
        </w:rPr>
        <w:t>A party claiming</w:t>
      </w:r>
      <w:r w:rsidR="00CC300F">
        <w:rPr>
          <w:rFonts w:ascii="TimesNewRoman" w:hAnsi="TimesNewRoman" w:cs="TimesNewRoman"/>
        </w:rPr>
        <w:t xml:space="preserve"> indigency</w:t>
      </w:r>
      <w:r>
        <w:rPr>
          <w:rFonts w:ascii="TimesNewRoman" w:hAnsi="TimesNewRoman" w:cs="TimesNewRoman"/>
        </w:rPr>
        <w:t xml:space="preserve"> who desires to have Clerk’s</w:t>
      </w:r>
      <w:r w:rsidR="00E01197">
        <w:rPr>
          <w:rFonts w:ascii="TimesNewRoman" w:hAnsi="TimesNewRoman" w:cs="TimesNewRoman"/>
        </w:rPr>
        <w:t xml:space="preserve"> </w:t>
      </w:r>
      <w:r>
        <w:rPr>
          <w:rFonts w:ascii="TimesNewRoman" w:hAnsi="TimesNewRoman" w:cs="TimesNewRoman"/>
        </w:rPr>
        <w:t>fees and costs waived in connection with an appeal from County Court to the Civil</w:t>
      </w:r>
      <w:r w:rsidR="00E01197">
        <w:rPr>
          <w:rFonts w:ascii="TimesNewRoman" w:hAnsi="TimesNewRoman" w:cs="TimesNewRoman"/>
        </w:rPr>
        <w:t xml:space="preserve"> </w:t>
      </w:r>
      <w:r>
        <w:rPr>
          <w:rFonts w:ascii="TimesNewRoman" w:hAnsi="TimesNewRoman" w:cs="TimesNewRoman"/>
        </w:rPr>
        <w:t xml:space="preserve">Division of this </w:t>
      </w:r>
      <w:r w:rsidR="005B44D3">
        <w:rPr>
          <w:rFonts w:ascii="TimesNewRoman" w:hAnsi="TimesNewRoman" w:cs="TimesNewRoman"/>
        </w:rPr>
        <w:t>Court</w:t>
      </w:r>
      <w:r>
        <w:rPr>
          <w:rFonts w:ascii="TimesNewRoman" w:hAnsi="TimesNewRoman" w:cs="TimesNewRoman"/>
        </w:rPr>
        <w:t xml:space="preserve"> or from the Civil Division of this </w:t>
      </w:r>
      <w:r w:rsidR="005B44D3">
        <w:rPr>
          <w:rFonts w:ascii="TimesNewRoman" w:hAnsi="TimesNewRoman" w:cs="TimesNewRoman"/>
        </w:rPr>
        <w:t>Court</w:t>
      </w:r>
      <w:r>
        <w:rPr>
          <w:rFonts w:ascii="TimesNewRoman" w:hAnsi="TimesNewRoman" w:cs="TimesNewRoman"/>
        </w:rPr>
        <w:t xml:space="preserve"> to an appellate court must </w:t>
      </w:r>
      <w:r w:rsidR="00CC300F">
        <w:rPr>
          <w:rFonts w:ascii="TimesNewRoman" w:hAnsi="TimesNewRoman" w:cs="TimesNewRoman"/>
        </w:rPr>
        <w:t>e</w:t>
      </w:r>
      <w:r w:rsidR="00223565">
        <w:rPr>
          <w:rFonts w:ascii="TimesNewRoman" w:hAnsi="TimesNewRoman" w:cs="TimesNewRoman"/>
        </w:rPr>
        <w:t>-</w:t>
      </w:r>
      <w:r>
        <w:rPr>
          <w:rFonts w:ascii="TimesNewRoman" w:hAnsi="TimesNewRoman" w:cs="TimesNewRoman"/>
        </w:rPr>
        <w:t>file</w:t>
      </w:r>
      <w:r w:rsidR="00E01197">
        <w:rPr>
          <w:rFonts w:ascii="TimesNewRoman" w:hAnsi="TimesNewRoman" w:cs="TimesNewRoman"/>
        </w:rPr>
        <w:t xml:space="preserve"> </w:t>
      </w:r>
      <w:r>
        <w:rPr>
          <w:rFonts w:ascii="TimesNewRoman" w:hAnsi="TimesNewRoman" w:cs="TimesNewRoman"/>
        </w:rPr>
        <w:t>a motion accompanied by</w:t>
      </w:r>
      <w:r w:rsidR="00CC300F">
        <w:rPr>
          <w:rFonts w:ascii="TimesNewRoman" w:hAnsi="TimesNewRoman" w:cs="TimesNewRoman"/>
        </w:rPr>
        <w:t xml:space="preserve"> </w:t>
      </w:r>
      <w:r w:rsidR="00A47BD5">
        <w:rPr>
          <w:rFonts w:ascii="TimesNewRoman" w:hAnsi="TimesNewRoman" w:cs="TimesNewRoman"/>
        </w:rPr>
        <w:t>an affidavit of insolvency.</w:t>
      </w:r>
      <w:r w:rsidR="00CC300F">
        <w:rPr>
          <w:rFonts w:ascii="TimesNewRoman" w:hAnsi="TimesNewRoman" w:cs="TimesNewRoman"/>
        </w:rPr>
        <w:t>.</w:t>
      </w:r>
      <w:r>
        <w:rPr>
          <w:rFonts w:ascii="TimesNewRoman" w:hAnsi="TimesNewRoman" w:cs="TimesNewRoman"/>
        </w:rPr>
        <w:t xml:space="preserve">  If no written</w:t>
      </w:r>
      <w:r w:rsidR="00CC300F">
        <w:rPr>
          <w:rFonts w:ascii="TimesNewRoman" w:hAnsi="TimesNewRoman" w:cs="TimesNewRoman"/>
        </w:rPr>
        <w:t xml:space="preserve"> </w:t>
      </w:r>
      <w:r>
        <w:rPr>
          <w:rFonts w:ascii="TimesNewRoman" w:hAnsi="TimesNewRoman" w:cs="TimesNewRoman"/>
        </w:rPr>
        <w:t>objection is filed by an opposing party within five (5) days of</w:t>
      </w:r>
      <w:r w:rsidR="00CC300F">
        <w:rPr>
          <w:rFonts w:ascii="TimesNewRoman" w:hAnsi="TimesNewRoman" w:cs="TimesNewRoman"/>
        </w:rPr>
        <w:t xml:space="preserve"> e</w:t>
      </w:r>
      <w:r w:rsidR="00427569">
        <w:rPr>
          <w:rFonts w:ascii="TimesNewRoman" w:hAnsi="TimesNewRoman" w:cs="TimesNewRoman"/>
        </w:rPr>
        <w:t>-</w:t>
      </w:r>
      <w:r w:rsidR="00CC300F">
        <w:rPr>
          <w:rFonts w:ascii="TimesNewRoman" w:hAnsi="TimesNewRoman" w:cs="TimesNewRoman"/>
        </w:rPr>
        <w:t>filing</w:t>
      </w:r>
      <w:r>
        <w:rPr>
          <w:rFonts w:ascii="TimesNewRoman" w:hAnsi="TimesNewRoman" w:cs="TimesNewRoman"/>
        </w:rPr>
        <w:t xml:space="preserve"> the</w:t>
      </w:r>
      <w:r w:rsidR="00E01197">
        <w:rPr>
          <w:rFonts w:ascii="TimesNewRoman" w:hAnsi="TimesNewRoman" w:cs="TimesNewRoman"/>
        </w:rPr>
        <w:t xml:space="preserve"> </w:t>
      </w:r>
      <w:r>
        <w:rPr>
          <w:rFonts w:ascii="TimesNewRoman" w:hAnsi="TimesNewRoman" w:cs="TimesNewRoman"/>
        </w:rPr>
        <w:t>motion and affidavit, the movant must then promptly present a proposed order to the</w:t>
      </w:r>
      <w:r w:rsidR="00E01197">
        <w:rPr>
          <w:rFonts w:ascii="TimesNewRoman" w:hAnsi="TimesNewRoman" w:cs="TimesNewRoman"/>
        </w:rPr>
        <w:t xml:space="preserve"> </w:t>
      </w:r>
      <w:r>
        <w:rPr>
          <w:rFonts w:ascii="TimesNewRoman" w:hAnsi="TimesNewRoman" w:cs="TimesNewRoman"/>
        </w:rPr>
        <w:t xml:space="preserve">presiding Judge either </w:t>
      </w:r>
      <w:r w:rsidR="001E6CC3">
        <w:rPr>
          <w:rFonts w:ascii="TimesNewRoman" w:hAnsi="TimesNewRoman" w:cs="TimesNewRoman"/>
        </w:rPr>
        <w:t>during</w:t>
      </w:r>
      <w:r>
        <w:rPr>
          <w:rFonts w:ascii="TimesNewRoman" w:hAnsi="TimesNewRoman" w:cs="TimesNewRoman"/>
        </w:rPr>
        <w:t xml:space="preserve"> </w:t>
      </w:r>
      <w:r w:rsidR="005B44D3" w:rsidRPr="005B44D3">
        <w:rPr>
          <w:rFonts w:ascii="TimesNewRoman" w:hAnsi="TimesNewRoman" w:cs="TimesNewRoman"/>
          <w:i/>
        </w:rPr>
        <w:t>ex parte</w:t>
      </w:r>
      <w:r>
        <w:rPr>
          <w:rFonts w:ascii="TimesNewRoman" w:hAnsi="TimesNewRoman" w:cs="TimesNewRoman"/>
        </w:rPr>
        <w:t xml:space="preserve"> or by mail. If a written objection is filed, the</w:t>
      </w:r>
      <w:r w:rsidR="00E01197">
        <w:rPr>
          <w:rFonts w:ascii="TimesNewRoman" w:hAnsi="TimesNewRoman" w:cs="TimesNewRoman"/>
        </w:rPr>
        <w:t xml:space="preserve"> </w:t>
      </w:r>
      <w:r>
        <w:rPr>
          <w:rFonts w:ascii="TimesNewRoman" w:hAnsi="TimesNewRoman" w:cs="TimesNewRoman"/>
        </w:rPr>
        <w:t>objecting party must obtain hearing time in no less than</w:t>
      </w:r>
      <w:r w:rsidR="00CC300F">
        <w:rPr>
          <w:rFonts w:ascii="TimesNewRoman" w:hAnsi="TimesNewRoman" w:cs="TimesNewRoman"/>
        </w:rPr>
        <w:t xml:space="preserve"> five (5)</w:t>
      </w:r>
      <w:r w:rsidR="00A47BD5">
        <w:rPr>
          <w:rFonts w:ascii="TimesNewRoman" w:hAnsi="TimesNewRoman" w:cs="TimesNewRoman"/>
        </w:rPr>
        <w:t xml:space="preserve"> day</w:t>
      </w:r>
      <w:r w:rsidR="00327050">
        <w:rPr>
          <w:rFonts w:ascii="TimesNewRoman" w:hAnsi="TimesNewRoman" w:cs="TimesNewRoman"/>
        </w:rPr>
        <w:t>s</w:t>
      </w:r>
      <w:r w:rsidR="00A47BD5">
        <w:rPr>
          <w:rFonts w:ascii="TimesNewRoman" w:hAnsi="TimesNewRoman" w:cs="TimesNewRoman"/>
        </w:rPr>
        <w:t xml:space="preserve"> and no</w:t>
      </w:r>
      <w:r>
        <w:rPr>
          <w:rFonts w:ascii="TimesNewRoman" w:hAnsi="TimesNewRoman" w:cs="TimesNewRoman"/>
        </w:rPr>
        <w:t xml:space="preserve"> more than </w:t>
      </w:r>
      <w:r w:rsidR="00CC300F">
        <w:rPr>
          <w:rFonts w:ascii="TimesNewRoman" w:hAnsi="TimesNewRoman" w:cs="TimesNewRoman"/>
        </w:rPr>
        <w:t>ten (10)</w:t>
      </w:r>
      <w:r>
        <w:rPr>
          <w:rFonts w:ascii="TimesNewRoman" w:hAnsi="TimesNewRoman" w:cs="TimesNewRoman"/>
        </w:rPr>
        <w:t xml:space="preserve"> </w:t>
      </w:r>
      <w:r w:rsidR="00CC300F">
        <w:rPr>
          <w:rFonts w:ascii="TimesNewRoman" w:hAnsi="TimesNewRoman" w:cs="TimesNewRoman"/>
        </w:rPr>
        <w:t xml:space="preserve">business </w:t>
      </w:r>
      <w:r>
        <w:rPr>
          <w:rFonts w:ascii="TimesNewRoman" w:hAnsi="TimesNewRoman" w:cs="TimesNewRoman"/>
        </w:rPr>
        <w:t xml:space="preserve">days and file and serve </w:t>
      </w:r>
      <w:r w:rsidR="001E6CC3">
        <w:rPr>
          <w:rFonts w:ascii="TimesNewRoman" w:hAnsi="TimesNewRoman" w:cs="TimesNewRoman"/>
        </w:rPr>
        <w:t xml:space="preserve">a </w:t>
      </w:r>
      <w:r>
        <w:rPr>
          <w:rFonts w:ascii="TimesNewRoman" w:hAnsi="TimesNewRoman" w:cs="TimesNewRoman"/>
        </w:rPr>
        <w:t>notice of hearing simultaneously with the objection.</w:t>
      </w:r>
    </w:p>
    <w:p w:rsidR="00FF6234" w:rsidRDefault="00FF6234" w:rsidP="00812DEA">
      <w:pPr>
        <w:autoSpaceDE w:val="0"/>
        <w:autoSpaceDN w:val="0"/>
        <w:adjustRightInd w:val="0"/>
        <w:rPr>
          <w:rFonts w:ascii="TimesNewRoman" w:hAnsi="TimesNewRoman" w:cs="TimesNewRoman"/>
        </w:rPr>
      </w:pPr>
    </w:p>
    <w:p w:rsidR="00FF6234" w:rsidRDefault="00FF6234" w:rsidP="00812DEA">
      <w:pPr>
        <w:autoSpaceDE w:val="0"/>
        <w:autoSpaceDN w:val="0"/>
        <w:adjustRightInd w:val="0"/>
        <w:rPr>
          <w:rFonts w:ascii="TimesNewRoman" w:hAnsi="TimesNewRoman" w:cs="TimesNewRoman"/>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SECTION 9. ASSISTANCE FOR DISABLED PERSONS.</w:t>
      </w:r>
    </w:p>
    <w:p w:rsidR="00FF6234" w:rsidRDefault="00FF6234" w:rsidP="00812DEA">
      <w:pPr>
        <w:autoSpaceDE w:val="0"/>
        <w:autoSpaceDN w:val="0"/>
        <w:adjustRightInd w:val="0"/>
        <w:rPr>
          <w:rFonts w:ascii="TimesNewRoman,Bold" w:hAnsi="TimesNewRoman,Bold" w:cs="TimesNewRoman,Bold"/>
          <w:b/>
          <w:bCs/>
        </w:rPr>
      </w:pPr>
    </w:p>
    <w:p w:rsidR="00812DEA" w:rsidRDefault="00812DEA" w:rsidP="001F32D9">
      <w:pPr>
        <w:autoSpaceDE w:val="0"/>
        <w:autoSpaceDN w:val="0"/>
        <w:adjustRightInd w:val="0"/>
        <w:ind w:firstLine="720"/>
        <w:rPr>
          <w:rFonts w:ascii="TimesNewRoman" w:hAnsi="TimesNewRoman" w:cs="TimesNewRoman"/>
        </w:rPr>
      </w:pPr>
      <w:r>
        <w:rPr>
          <w:rFonts w:ascii="TimesNewRoman" w:hAnsi="TimesNewRoman" w:cs="TimesNewRoman"/>
        </w:rPr>
        <w:t xml:space="preserve">Attorneys, parties, witnesses, jurors and other persons with speech, hearing, </w:t>
      </w:r>
      <w:r w:rsidR="0030569F">
        <w:rPr>
          <w:rFonts w:ascii="TimesNewRoman" w:hAnsi="TimesNewRoman" w:cs="TimesNewRoman"/>
        </w:rPr>
        <w:t xml:space="preserve">or </w:t>
      </w:r>
      <w:r>
        <w:rPr>
          <w:rFonts w:ascii="TimesNewRoman" w:hAnsi="TimesNewRoman" w:cs="TimesNewRoman"/>
        </w:rPr>
        <w:t>sight</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impairments or other physical disabilities who need special accommodation to participate in</w:t>
      </w:r>
      <w:r w:rsidR="0030569F">
        <w:rPr>
          <w:rFonts w:ascii="TimesNewRoman" w:hAnsi="TimesNewRoman" w:cs="TimesNewRoman"/>
        </w:rPr>
        <w:t xml:space="preserve"> a</w:t>
      </w:r>
    </w:p>
    <w:p w:rsidR="001E6CC3" w:rsidRDefault="00812DEA" w:rsidP="00812DEA">
      <w:pPr>
        <w:autoSpaceDE w:val="0"/>
        <w:autoSpaceDN w:val="0"/>
        <w:adjustRightInd w:val="0"/>
        <w:rPr>
          <w:rFonts w:ascii="TimesNewRoman" w:hAnsi="TimesNewRoman" w:cs="TimesNewRoman"/>
        </w:rPr>
      </w:pPr>
      <w:r>
        <w:rPr>
          <w:rFonts w:ascii="TimesNewRoman" w:hAnsi="TimesNewRoman" w:cs="TimesNewRoman"/>
        </w:rPr>
        <w:t>legal proceeding should contact</w:t>
      </w:r>
      <w:r w:rsidR="001E6CC3">
        <w:rPr>
          <w:rFonts w:ascii="TimesNewRoman" w:hAnsi="TimesNewRoman" w:cs="TimesNewRoman"/>
        </w:rPr>
        <w:t xml:space="preserve"> either:</w:t>
      </w:r>
    </w:p>
    <w:p w:rsidR="001E6CC3" w:rsidRDefault="001E6CC3" w:rsidP="00812DEA">
      <w:pPr>
        <w:autoSpaceDE w:val="0"/>
        <w:autoSpaceDN w:val="0"/>
        <w:adjustRightInd w:val="0"/>
        <w:rPr>
          <w:rFonts w:ascii="TimesNewRoman" w:hAnsi="TimesNewRoman" w:cs="TimesNewRoman"/>
        </w:rPr>
      </w:pPr>
    </w:p>
    <w:p w:rsidR="001E6CC3" w:rsidRDefault="001E6CC3" w:rsidP="00CB45D9">
      <w:pPr>
        <w:autoSpaceDE w:val="0"/>
        <w:autoSpaceDN w:val="0"/>
        <w:adjustRightInd w:val="0"/>
        <w:ind w:left="720"/>
        <w:rPr>
          <w:rFonts w:ascii="TimesNewRoman" w:hAnsi="TimesNewRoman" w:cs="TimesNewRoman"/>
        </w:rPr>
      </w:pPr>
      <w:r>
        <w:rPr>
          <w:rFonts w:ascii="TimesNewRoman" w:hAnsi="TimesNewRoman" w:cs="TimesNewRoman"/>
        </w:rPr>
        <w:t>Orange County:</w:t>
      </w:r>
      <w:r w:rsidR="00812DEA">
        <w:rPr>
          <w:rFonts w:ascii="TimesNewRoman" w:hAnsi="TimesNewRoman" w:cs="TimesNewRoman"/>
        </w:rPr>
        <w:t xml:space="preserve"> </w:t>
      </w:r>
      <w:r>
        <w:rPr>
          <w:rFonts w:ascii="TimesNewRoman" w:hAnsi="TimesNewRoman" w:cs="TimesNewRoman"/>
        </w:rPr>
        <w:tab/>
      </w:r>
      <w:r w:rsidR="00812DEA">
        <w:rPr>
          <w:rFonts w:ascii="TimesNewRoman" w:hAnsi="TimesNewRoman" w:cs="TimesNewRoman"/>
        </w:rPr>
        <w:t>Court Administrator</w:t>
      </w:r>
    </w:p>
    <w:p w:rsidR="001E6CC3" w:rsidRDefault="001E6CC3" w:rsidP="00CB45D9">
      <w:pPr>
        <w:autoSpaceDE w:val="0"/>
        <w:autoSpaceDN w:val="0"/>
        <w:adjustRightInd w:val="0"/>
        <w:ind w:left="720"/>
        <w:rPr>
          <w:rFonts w:ascii="TimesNewRoman" w:hAnsi="TimesNewRoman" w:cs="TimesNewRoman"/>
        </w:rPr>
      </w:pPr>
      <w:r>
        <w:rPr>
          <w:rFonts w:ascii="TimesNewRoman" w:hAnsi="TimesNewRoman" w:cs="TimesNewRoman"/>
        </w:rPr>
        <w:tab/>
      </w:r>
      <w:r>
        <w:rPr>
          <w:rFonts w:ascii="TimesNewRoman" w:hAnsi="TimesNewRoman" w:cs="TimesNewRoman"/>
        </w:rPr>
        <w:tab/>
      </w:r>
      <w:r>
        <w:rPr>
          <w:rFonts w:ascii="TimesNewRoman" w:hAnsi="TimesNewRoman" w:cs="TimesNewRoman"/>
        </w:rPr>
        <w:tab/>
        <w:t>Orange County Courthouse</w:t>
      </w:r>
    </w:p>
    <w:p w:rsidR="001E6CC3" w:rsidRDefault="00812DEA" w:rsidP="00CB45D9">
      <w:pPr>
        <w:autoSpaceDE w:val="0"/>
        <w:autoSpaceDN w:val="0"/>
        <w:adjustRightInd w:val="0"/>
        <w:ind w:left="2160" w:firstLine="720"/>
        <w:rPr>
          <w:rFonts w:ascii="TimesNewRoman" w:hAnsi="TimesNewRoman" w:cs="TimesNewRoman"/>
        </w:rPr>
      </w:pPr>
      <w:r>
        <w:rPr>
          <w:rFonts w:ascii="TimesNewRoman" w:hAnsi="TimesNewRoman" w:cs="TimesNewRoman"/>
        </w:rPr>
        <w:t>425 North</w:t>
      </w:r>
      <w:r w:rsidR="001E6CC3">
        <w:rPr>
          <w:rFonts w:ascii="TimesNewRoman" w:hAnsi="TimesNewRoman" w:cs="TimesNewRoman"/>
        </w:rPr>
        <w:t xml:space="preserve"> </w:t>
      </w:r>
      <w:r>
        <w:rPr>
          <w:rFonts w:ascii="TimesNewRoman" w:hAnsi="TimesNewRoman" w:cs="TimesNewRoman"/>
        </w:rPr>
        <w:t>Orange Avenue</w:t>
      </w:r>
      <w:r w:rsidR="001E6CC3">
        <w:rPr>
          <w:rFonts w:ascii="TimesNewRoman" w:hAnsi="TimesNewRoman" w:cs="TimesNewRoman"/>
        </w:rPr>
        <w:t>, Room 2130</w:t>
      </w:r>
    </w:p>
    <w:p w:rsidR="001E6CC3" w:rsidRDefault="00812DEA" w:rsidP="00CB45D9">
      <w:pPr>
        <w:autoSpaceDE w:val="0"/>
        <w:autoSpaceDN w:val="0"/>
        <w:adjustRightInd w:val="0"/>
        <w:ind w:left="2160" w:firstLine="720"/>
        <w:rPr>
          <w:rFonts w:ascii="TimesNewRoman" w:hAnsi="TimesNewRoman" w:cs="TimesNewRoman"/>
        </w:rPr>
      </w:pPr>
      <w:r>
        <w:rPr>
          <w:rFonts w:ascii="TimesNewRoman" w:hAnsi="TimesNewRoman" w:cs="TimesNewRoman"/>
        </w:rPr>
        <w:t>Orlando, Florida 32801</w:t>
      </w:r>
    </w:p>
    <w:p w:rsidR="001E6CC3" w:rsidRDefault="001E6CC3" w:rsidP="00CB45D9">
      <w:pPr>
        <w:autoSpaceDE w:val="0"/>
        <w:autoSpaceDN w:val="0"/>
        <w:adjustRightInd w:val="0"/>
        <w:ind w:left="2160" w:firstLine="720"/>
        <w:rPr>
          <w:rFonts w:ascii="TimesNewRoman" w:hAnsi="TimesNewRoman" w:cs="TimesNewRoman"/>
        </w:rPr>
      </w:pPr>
      <w:r>
        <w:rPr>
          <w:rFonts w:ascii="TimesNewRoman" w:hAnsi="TimesNewRoman" w:cs="TimesNewRoman"/>
        </w:rPr>
        <w:t>T</w:t>
      </w:r>
      <w:r w:rsidR="00812DEA">
        <w:rPr>
          <w:rFonts w:ascii="TimesNewRoman" w:hAnsi="TimesNewRoman" w:cs="TimesNewRoman"/>
        </w:rPr>
        <w:t>elephone</w:t>
      </w:r>
      <w:r>
        <w:rPr>
          <w:rFonts w:ascii="TimesNewRoman" w:hAnsi="TimesNewRoman" w:cs="TimesNewRoman"/>
        </w:rPr>
        <w:t>:</w:t>
      </w:r>
      <w:r w:rsidR="00812DEA">
        <w:rPr>
          <w:rFonts w:ascii="TimesNewRoman" w:hAnsi="TimesNewRoman" w:cs="TimesNewRoman"/>
        </w:rPr>
        <w:t xml:space="preserve"> 407/836-2303</w:t>
      </w:r>
    </w:p>
    <w:p w:rsidR="001E6CC3" w:rsidRDefault="001E6CC3" w:rsidP="00CB45D9">
      <w:pPr>
        <w:autoSpaceDE w:val="0"/>
        <w:autoSpaceDN w:val="0"/>
        <w:adjustRightInd w:val="0"/>
        <w:ind w:left="2160" w:firstLine="720"/>
        <w:rPr>
          <w:rFonts w:ascii="TimesNewRoman" w:hAnsi="TimesNewRoman" w:cs="TimesNewRoman"/>
        </w:rPr>
      </w:pPr>
    </w:p>
    <w:p w:rsidR="001E6CC3" w:rsidRDefault="001E6CC3" w:rsidP="00CB45D9">
      <w:pPr>
        <w:autoSpaceDE w:val="0"/>
        <w:autoSpaceDN w:val="0"/>
        <w:adjustRightInd w:val="0"/>
        <w:ind w:firstLine="720"/>
        <w:rPr>
          <w:rFonts w:ascii="TimesNewRoman" w:hAnsi="TimesNewRoman" w:cs="TimesNewRoman"/>
        </w:rPr>
      </w:pPr>
      <w:r>
        <w:rPr>
          <w:rFonts w:ascii="TimesNewRoman" w:hAnsi="TimesNewRoman" w:cs="TimesNewRoman"/>
        </w:rPr>
        <w:t>Osc</w:t>
      </w:r>
      <w:r w:rsidR="00CB45D9">
        <w:rPr>
          <w:rFonts w:ascii="TimesNewRoman" w:hAnsi="TimesNewRoman" w:cs="TimesNewRoman"/>
        </w:rPr>
        <w:t>e</w:t>
      </w:r>
      <w:r>
        <w:rPr>
          <w:rFonts w:ascii="TimesNewRoman" w:hAnsi="TimesNewRoman" w:cs="TimesNewRoman"/>
        </w:rPr>
        <w:t>ola County:</w:t>
      </w:r>
      <w:r>
        <w:rPr>
          <w:rFonts w:ascii="TimesNewRoman" w:hAnsi="TimesNewRoman" w:cs="TimesNewRoman"/>
        </w:rPr>
        <w:tab/>
        <w:t>Court Administration - ADA Coordinator</w:t>
      </w:r>
    </w:p>
    <w:p w:rsidR="001E6CC3" w:rsidRDefault="001E6CC3" w:rsidP="00CB45D9">
      <w:pPr>
        <w:autoSpaceDE w:val="0"/>
        <w:autoSpaceDN w:val="0"/>
        <w:adjustRightInd w:val="0"/>
        <w:ind w:firstLine="720"/>
        <w:rPr>
          <w:rFonts w:ascii="TimesNewRoman" w:hAnsi="TimesNewRoman" w:cs="TimesNewRoman"/>
        </w:rPr>
      </w:pPr>
      <w:r>
        <w:rPr>
          <w:rFonts w:ascii="TimesNewRoman" w:hAnsi="TimesNewRoman" w:cs="TimesNewRoman"/>
        </w:rPr>
        <w:tab/>
      </w:r>
      <w:r>
        <w:rPr>
          <w:rFonts w:ascii="TimesNewRoman" w:hAnsi="TimesNewRoman" w:cs="TimesNewRoman"/>
        </w:rPr>
        <w:tab/>
      </w:r>
      <w:r>
        <w:rPr>
          <w:rFonts w:ascii="TimesNewRoman" w:hAnsi="TimesNewRoman" w:cs="TimesNewRoman"/>
        </w:rPr>
        <w:tab/>
        <w:t>Osceola County Courthouse</w:t>
      </w:r>
    </w:p>
    <w:p w:rsidR="001E6CC3" w:rsidRDefault="001E6CC3" w:rsidP="00CB45D9">
      <w:pPr>
        <w:autoSpaceDE w:val="0"/>
        <w:autoSpaceDN w:val="0"/>
        <w:adjustRightInd w:val="0"/>
        <w:ind w:firstLine="720"/>
        <w:rPr>
          <w:rFonts w:ascii="TimesNewRoman" w:hAnsi="TimesNewRoman" w:cs="TimesNewRoman"/>
        </w:rPr>
      </w:pPr>
      <w:r>
        <w:rPr>
          <w:rFonts w:ascii="TimesNewRoman" w:hAnsi="TimesNewRoman" w:cs="TimesNewRoman"/>
        </w:rPr>
        <w:tab/>
      </w:r>
      <w:r>
        <w:rPr>
          <w:rFonts w:ascii="TimesNewRoman" w:hAnsi="TimesNewRoman" w:cs="TimesNewRoman"/>
        </w:rPr>
        <w:tab/>
      </w:r>
      <w:r>
        <w:rPr>
          <w:rFonts w:ascii="TimesNewRoman" w:hAnsi="TimesNewRoman" w:cs="TimesNewRoman"/>
        </w:rPr>
        <w:tab/>
        <w:t>2 Courthouse Square, Suite 6300</w:t>
      </w:r>
    </w:p>
    <w:p w:rsidR="001E6CC3" w:rsidRDefault="001E6CC3" w:rsidP="00CB45D9">
      <w:pPr>
        <w:autoSpaceDE w:val="0"/>
        <w:autoSpaceDN w:val="0"/>
        <w:adjustRightInd w:val="0"/>
        <w:ind w:firstLine="720"/>
        <w:rPr>
          <w:rFonts w:ascii="TimesNewRoman" w:hAnsi="TimesNewRoman" w:cs="TimesNewRoman"/>
        </w:rPr>
      </w:pPr>
      <w:r>
        <w:rPr>
          <w:rFonts w:ascii="TimesNewRoman" w:hAnsi="TimesNewRoman" w:cs="TimesNewRoman"/>
        </w:rPr>
        <w:tab/>
      </w:r>
      <w:r>
        <w:rPr>
          <w:rFonts w:ascii="TimesNewRoman" w:hAnsi="TimesNewRoman" w:cs="TimesNewRoman"/>
        </w:rPr>
        <w:tab/>
      </w:r>
      <w:r>
        <w:rPr>
          <w:rFonts w:ascii="TimesNewRoman" w:hAnsi="TimesNewRoman" w:cs="TimesNewRoman"/>
        </w:rPr>
        <w:tab/>
        <w:t>Kissimmee, Florida 34741</w:t>
      </w:r>
    </w:p>
    <w:p w:rsidR="001E6CC3" w:rsidRDefault="001E6CC3" w:rsidP="00CB45D9">
      <w:pPr>
        <w:autoSpaceDE w:val="0"/>
        <w:autoSpaceDN w:val="0"/>
        <w:adjustRightInd w:val="0"/>
        <w:ind w:firstLine="720"/>
        <w:rPr>
          <w:rFonts w:ascii="TimesNewRoman" w:hAnsi="TimesNewRoman" w:cs="TimesNewRoman"/>
        </w:rPr>
      </w:pPr>
      <w:r>
        <w:rPr>
          <w:rFonts w:ascii="TimesNewRoman" w:hAnsi="TimesNewRoman" w:cs="TimesNewRoman"/>
        </w:rPr>
        <w:tab/>
      </w:r>
      <w:r>
        <w:rPr>
          <w:rFonts w:ascii="TimesNewRoman" w:hAnsi="TimesNewRoman" w:cs="TimesNewRoman"/>
        </w:rPr>
        <w:tab/>
      </w:r>
      <w:r>
        <w:rPr>
          <w:rFonts w:ascii="TimesNewRoman" w:hAnsi="TimesNewRoman" w:cs="TimesNewRoman"/>
        </w:rPr>
        <w:tab/>
        <w:t>Telephone:  407/742-2417</w:t>
      </w:r>
    </w:p>
    <w:p w:rsidR="001E6CC3" w:rsidRDefault="001E6CC3" w:rsidP="00CB45D9">
      <w:pPr>
        <w:autoSpaceDE w:val="0"/>
        <w:autoSpaceDN w:val="0"/>
        <w:adjustRightInd w:val="0"/>
        <w:ind w:left="2160" w:firstLine="720"/>
        <w:rPr>
          <w:rFonts w:ascii="TimesNewRoman" w:hAnsi="TimesNewRoman" w:cs="TimesNewRoman"/>
        </w:rPr>
      </w:pPr>
    </w:p>
    <w:p w:rsidR="00812DEA" w:rsidRDefault="001E6CC3" w:rsidP="001E6CC3">
      <w:pPr>
        <w:autoSpaceDE w:val="0"/>
        <w:autoSpaceDN w:val="0"/>
        <w:adjustRightInd w:val="0"/>
        <w:rPr>
          <w:rFonts w:ascii="TimesNewRoman" w:hAnsi="TimesNewRoman" w:cs="TimesNewRoman"/>
        </w:rPr>
      </w:pPr>
      <w:r>
        <w:rPr>
          <w:rFonts w:ascii="Times New Roman" w:hAnsi="Times New Roman"/>
          <w:color w:val="13171F"/>
          <w:lang w:val="en"/>
        </w:rPr>
        <w:t>at</w:t>
      </w:r>
      <w:r w:rsidR="00327050" w:rsidRPr="00327050">
        <w:rPr>
          <w:rFonts w:ascii="Times New Roman" w:hAnsi="Times New Roman"/>
          <w:color w:val="13171F"/>
          <w:lang w:val="en"/>
        </w:rPr>
        <w:t xml:space="preserve"> least </w:t>
      </w:r>
      <w:r w:rsidR="00327050">
        <w:rPr>
          <w:rFonts w:ascii="Times New Roman" w:hAnsi="Times New Roman"/>
          <w:color w:val="13171F"/>
          <w:lang w:val="en"/>
        </w:rPr>
        <w:t>seven (</w:t>
      </w:r>
      <w:r w:rsidR="00327050" w:rsidRPr="00327050">
        <w:rPr>
          <w:rFonts w:ascii="Times New Roman" w:hAnsi="Times New Roman"/>
          <w:color w:val="13171F"/>
          <w:lang w:val="en"/>
        </w:rPr>
        <w:t>7</w:t>
      </w:r>
      <w:r w:rsidR="00327050">
        <w:rPr>
          <w:rFonts w:ascii="Times New Roman" w:hAnsi="Times New Roman"/>
          <w:color w:val="13171F"/>
          <w:lang w:val="en"/>
        </w:rPr>
        <w:t>)</w:t>
      </w:r>
      <w:r w:rsidR="00327050" w:rsidRPr="00327050">
        <w:rPr>
          <w:rFonts w:ascii="Times New Roman" w:hAnsi="Times New Roman"/>
          <w:color w:val="13171F"/>
          <w:lang w:val="en"/>
        </w:rPr>
        <w:t xml:space="preserve"> days before your scheduled </w:t>
      </w:r>
      <w:r w:rsidR="005B44D3">
        <w:rPr>
          <w:rFonts w:ascii="Times New Roman" w:hAnsi="Times New Roman"/>
          <w:color w:val="13171F"/>
          <w:lang w:val="en"/>
        </w:rPr>
        <w:t>Court</w:t>
      </w:r>
      <w:r w:rsidR="00327050" w:rsidRPr="00327050">
        <w:rPr>
          <w:rFonts w:ascii="Times New Roman" w:hAnsi="Times New Roman"/>
          <w:color w:val="13171F"/>
          <w:lang w:val="en"/>
        </w:rPr>
        <w:t xml:space="preserve"> appearance, or immediately if you receive less than a </w:t>
      </w:r>
      <w:r w:rsidR="00327050">
        <w:rPr>
          <w:rFonts w:ascii="Times New Roman" w:hAnsi="Times New Roman"/>
          <w:color w:val="13171F"/>
          <w:lang w:val="en"/>
        </w:rPr>
        <w:t>seven (</w:t>
      </w:r>
      <w:r w:rsidR="00327050" w:rsidRPr="00327050">
        <w:rPr>
          <w:rFonts w:ascii="Times New Roman" w:hAnsi="Times New Roman"/>
          <w:color w:val="13171F"/>
          <w:lang w:val="en"/>
        </w:rPr>
        <w:t>7</w:t>
      </w:r>
      <w:r w:rsidR="00327050">
        <w:rPr>
          <w:rFonts w:ascii="Times New Roman" w:hAnsi="Times New Roman"/>
          <w:color w:val="13171F"/>
          <w:lang w:val="en"/>
        </w:rPr>
        <w:t>)</w:t>
      </w:r>
      <w:r w:rsidR="00327050" w:rsidRPr="00327050">
        <w:rPr>
          <w:rFonts w:ascii="Times New Roman" w:hAnsi="Times New Roman"/>
          <w:color w:val="13171F"/>
          <w:lang w:val="en"/>
        </w:rPr>
        <w:t xml:space="preserve"> day notice to appear</w:t>
      </w:r>
      <w:r w:rsidR="00327050">
        <w:rPr>
          <w:rFonts w:ascii="Arial" w:hAnsi="Arial" w:cs="Arial"/>
          <w:color w:val="13171F"/>
          <w:sz w:val="29"/>
          <w:szCs w:val="29"/>
          <w:lang w:val="en"/>
        </w:rPr>
        <w:t>.</w:t>
      </w:r>
      <w:r w:rsidR="00812DEA">
        <w:rPr>
          <w:rFonts w:ascii="TimesNewRoman" w:hAnsi="TimesNewRoman" w:cs="TimesNewRoman"/>
        </w:rPr>
        <w:t xml:space="preserve"> If hearing or voice impaired, contact (TDD) 1-800-955-8771.</w:t>
      </w:r>
    </w:p>
    <w:p w:rsidR="00FF6234" w:rsidRDefault="00FF6234" w:rsidP="00812DEA">
      <w:pPr>
        <w:autoSpaceDE w:val="0"/>
        <w:autoSpaceDN w:val="0"/>
        <w:adjustRightInd w:val="0"/>
        <w:rPr>
          <w:rFonts w:ascii="TimesNewRoman" w:hAnsi="TimesNewRoman" w:cs="TimesNewRoman"/>
        </w:rPr>
      </w:pPr>
    </w:p>
    <w:p w:rsidR="00E01197" w:rsidRDefault="00E01197" w:rsidP="00812DEA">
      <w:pPr>
        <w:autoSpaceDE w:val="0"/>
        <w:autoSpaceDN w:val="0"/>
        <w:adjustRightInd w:val="0"/>
        <w:rPr>
          <w:rFonts w:ascii="TimesNewRoman" w:hAnsi="TimesNewRoman" w:cs="TimesNewRoman"/>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SECTION 10. HEARINGS.</w:t>
      </w:r>
    </w:p>
    <w:p w:rsidR="00FF6234" w:rsidRDefault="00FF6234" w:rsidP="00812DEA">
      <w:pPr>
        <w:autoSpaceDE w:val="0"/>
        <w:autoSpaceDN w:val="0"/>
        <w:adjustRightInd w:val="0"/>
        <w:rPr>
          <w:rFonts w:ascii="TimesNewRoman,Bold" w:hAnsi="TimesNewRoman,Bold" w:cs="TimesNewRoman,Bold"/>
          <w:b/>
          <w:bCs/>
        </w:rPr>
      </w:pPr>
    </w:p>
    <w:p w:rsidR="00812DEA" w:rsidRPr="00FF6234" w:rsidRDefault="00812DEA" w:rsidP="00FF6234">
      <w:pPr>
        <w:pStyle w:val="ListParagraph"/>
        <w:numPr>
          <w:ilvl w:val="0"/>
          <w:numId w:val="3"/>
        </w:numPr>
        <w:autoSpaceDE w:val="0"/>
        <w:autoSpaceDN w:val="0"/>
        <w:adjustRightInd w:val="0"/>
        <w:rPr>
          <w:rFonts w:ascii="TimesNewRoman,Bold" w:hAnsi="TimesNewRoman,Bold" w:cs="TimesNewRoman,Bold"/>
          <w:b/>
          <w:bCs/>
        </w:rPr>
      </w:pPr>
      <w:r w:rsidRPr="00FF6234">
        <w:rPr>
          <w:rFonts w:ascii="TimesNewRoman,Bold" w:hAnsi="TimesNewRoman,Bold" w:cs="TimesNewRoman,Bold"/>
          <w:b/>
          <w:bCs/>
        </w:rPr>
        <w:t>Regularly Scheduled Hearings.</w:t>
      </w:r>
    </w:p>
    <w:p w:rsidR="00FF6234" w:rsidRPr="00FF6234" w:rsidRDefault="00FF6234" w:rsidP="00FF6234">
      <w:pPr>
        <w:pStyle w:val="ListParagraph"/>
        <w:autoSpaceDE w:val="0"/>
        <w:autoSpaceDN w:val="0"/>
        <w:adjustRightInd w:val="0"/>
        <w:ind w:left="1116"/>
        <w:rPr>
          <w:rFonts w:ascii="TimesNewRoman,Bold" w:hAnsi="TimesNewRoman,Bold" w:cs="TimesNewRoman,Bold"/>
          <w:b/>
          <w:bCs/>
        </w:rPr>
      </w:pPr>
    </w:p>
    <w:p w:rsidR="00812DEA" w:rsidRDefault="00812DEA" w:rsidP="008B6791">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(1) </w:t>
      </w:r>
      <w:r>
        <w:rPr>
          <w:rFonts w:ascii="TimesNewRoman" w:hAnsi="TimesNewRoman" w:cs="TimesNewRoman"/>
        </w:rPr>
        <w:t xml:space="preserve">Each attorney shall utilize the </w:t>
      </w:r>
      <w:r w:rsidR="005B44D3">
        <w:rPr>
          <w:rFonts w:ascii="TimesNewRoman" w:hAnsi="TimesNewRoman" w:cs="TimesNewRoman"/>
        </w:rPr>
        <w:t>Court</w:t>
      </w:r>
      <w:r w:rsidR="00BC54A8">
        <w:rPr>
          <w:rFonts w:ascii="TimesNewRoman" w:hAnsi="TimesNewRoman" w:cs="TimesNewRoman"/>
        </w:rPr>
        <w:t>’</w:t>
      </w:r>
      <w:r>
        <w:rPr>
          <w:rFonts w:ascii="TimesNewRoman" w:hAnsi="TimesNewRoman" w:cs="TimesNewRoman"/>
        </w:rPr>
        <w:t xml:space="preserve">s web page, </w:t>
      </w:r>
      <w:hyperlink r:id="rId10" w:history="1">
        <w:r w:rsidR="000F06BB" w:rsidRPr="00AA5C85">
          <w:rPr>
            <w:rStyle w:val="Hyperlink"/>
            <w:rFonts w:ascii="TimesNewRoman" w:hAnsi="TimesNewRoman" w:cs="TimesNewRoman"/>
          </w:rPr>
          <w:t>www.ninthcircuit.org</w:t>
        </w:r>
      </w:hyperlink>
      <w:r w:rsidR="000F06BB">
        <w:rPr>
          <w:rFonts w:ascii="TimesNewRoman" w:hAnsi="TimesNewRoman" w:cs="TimesNewRoman"/>
        </w:rPr>
        <w:t xml:space="preserve">, </w:t>
      </w:r>
      <w:r w:rsidR="00A47BD5">
        <w:rPr>
          <w:rFonts w:ascii="TimesNewRoman" w:hAnsi="TimesNewRoman" w:cs="TimesNewRoman"/>
        </w:rPr>
        <w:t>and the</w:t>
      </w:r>
      <w:r>
        <w:rPr>
          <w:rFonts w:ascii="TimesNewRoman" w:hAnsi="TimesNewRoman" w:cs="TimesNewRoman"/>
        </w:rPr>
        <w:t xml:space="preserve"> </w:t>
      </w:r>
      <w:r w:rsidR="00CF0CEA">
        <w:rPr>
          <w:rFonts w:ascii="TimesNewRoman" w:hAnsi="TimesNewRoman" w:cs="TimesNewRoman"/>
        </w:rPr>
        <w:t>c</w:t>
      </w:r>
      <w:r>
        <w:rPr>
          <w:rFonts w:ascii="TimesNewRoman" w:hAnsi="TimesNewRoman" w:cs="TimesNewRoman"/>
        </w:rPr>
        <w:t xml:space="preserve">alendaring </w:t>
      </w:r>
      <w:r w:rsidR="00CF0CEA">
        <w:rPr>
          <w:rFonts w:ascii="TimesNewRoman" w:hAnsi="TimesNewRoman" w:cs="TimesNewRoman"/>
        </w:rPr>
        <w:t>s</w:t>
      </w:r>
      <w:r>
        <w:rPr>
          <w:rFonts w:ascii="TimesNewRoman" w:hAnsi="TimesNewRoman" w:cs="TimesNewRoman"/>
        </w:rPr>
        <w:t>ystem</w:t>
      </w:r>
      <w:r w:rsidR="00A47BD5">
        <w:rPr>
          <w:rFonts w:ascii="TimesNewRoman" w:hAnsi="TimesNewRoman" w:cs="TimesNewRoman"/>
        </w:rPr>
        <w:t xml:space="preserve"> to obtain</w:t>
      </w:r>
      <w:r>
        <w:rPr>
          <w:rFonts w:ascii="TimesNewRoman" w:hAnsi="TimesNewRoman" w:cs="TimesNewRoman"/>
        </w:rPr>
        <w:t xml:space="preserve"> hearing time before</w:t>
      </w:r>
      <w:r w:rsidR="00A47BD5">
        <w:rPr>
          <w:rFonts w:ascii="TimesNewRoman" w:hAnsi="TimesNewRoman" w:cs="TimesNewRoman"/>
        </w:rPr>
        <w:t xml:space="preserve"> </w:t>
      </w:r>
      <w:r w:rsidR="00CC300F">
        <w:rPr>
          <w:rFonts w:ascii="TimesNewRoman" w:hAnsi="TimesNewRoman" w:cs="TimesNewRoman"/>
        </w:rPr>
        <w:t xml:space="preserve">contacting </w:t>
      </w:r>
      <w:r>
        <w:rPr>
          <w:rFonts w:ascii="TimesNewRoman" w:hAnsi="TimesNewRoman" w:cs="TimesNewRoman"/>
        </w:rPr>
        <w:t>the Judicial Assistant.</w:t>
      </w:r>
    </w:p>
    <w:p w:rsidR="00FF6234" w:rsidRDefault="00FF6234" w:rsidP="00812DEA">
      <w:pPr>
        <w:autoSpaceDE w:val="0"/>
        <w:autoSpaceDN w:val="0"/>
        <w:adjustRightInd w:val="0"/>
        <w:rPr>
          <w:rFonts w:ascii="TimesNewRoman" w:hAnsi="TimesNewRoman" w:cs="TimesNewRoman"/>
        </w:rPr>
      </w:pPr>
    </w:p>
    <w:p w:rsidR="00812DEA" w:rsidRDefault="00812DEA" w:rsidP="00D9583D">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(2) </w:t>
      </w:r>
      <w:r w:rsidR="00D9583D">
        <w:rPr>
          <w:rFonts w:ascii="TimesNewRoman" w:hAnsi="TimesNewRoman" w:cs="TimesNewRoman"/>
        </w:rPr>
        <w:t>H</w:t>
      </w:r>
      <w:r>
        <w:rPr>
          <w:rFonts w:ascii="TimesNewRoman" w:hAnsi="TimesNewRoman" w:cs="TimesNewRoman"/>
        </w:rPr>
        <w:t>earing</w:t>
      </w:r>
      <w:r w:rsidR="00D9583D">
        <w:rPr>
          <w:rFonts w:ascii="TimesNewRoman" w:hAnsi="TimesNewRoman" w:cs="TimesNewRoman"/>
        </w:rPr>
        <w:t>s must</w:t>
      </w:r>
      <w:r>
        <w:rPr>
          <w:rFonts w:ascii="TimesNewRoman" w:hAnsi="TimesNewRoman" w:cs="TimesNewRoman"/>
        </w:rPr>
        <w:t xml:space="preserve"> be scheduled with the Judge’s Judicial Assistant. </w:t>
      </w:r>
      <w:r w:rsidR="00223565">
        <w:rPr>
          <w:rFonts w:ascii="TimesNewRoman" w:hAnsi="TimesNewRoman" w:cs="TimesNewRoman"/>
        </w:rPr>
        <w:t>N</w:t>
      </w:r>
      <w:r>
        <w:rPr>
          <w:rFonts w:ascii="TimesNewRoman" w:hAnsi="TimesNewRoman" w:cs="TimesNewRoman"/>
        </w:rPr>
        <w:t>otice must be</w:t>
      </w:r>
      <w:r w:rsidR="00C01ADF">
        <w:rPr>
          <w:rFonts w:ascii="TimesNewRoman" w:hAnsi="TimesNewRoman" w:cs="TimesNewRoman"/>
        </w:rPr>
        <w:t xml:space="preserve"> e</w:t>
      </w:r>
      <w:r w:rsidR="00427569">
        <w:rPr>
          <w:rFonts w:ascii="TimesNewRoman" w:hAnsi="TimesNewRoman" w:cs="TimesNewRoman"/>
        </w:rPr>
        <w:t>-</w:t>
      </w:r>
      <w:r w:rsidR="00C01ADF">
        <w:rPr>
          <w:rFonts w:ascii="TimesNewRoman" w:hAnsi="TimesNewRoman" w:cs="TimesNewRoman"/>
        </w:rPr>
        <w:t xml:space="preserve">filed no less than </w:t>
      </w:r>
      <w:r w:rsidR="00223565">
        <w:rPr>
          <w:rFonts w:ascii="TimesNewRoman" w:hAnsi="TimesNewRoman" w:cs="TimesNewRoman"/>
        </w:rPr>
        <w:t xml:space="preserve">five </w:t>
      </w:r>
      <w:r w:rsidR="00C01ADF">
        <w:rPr>
          <w:rFonts w:ascii="TimesNewRoman" w:hAnsi="TimesNewRoman" w:cs="TimesNewRoman"/>
        </w:rPr>
        <w:t>(5)</w:t>
      </w:r>
      <w:r>
        <w:rPr>
          <w:rFonts w:ascii="TimesNewRoman" w:hAnsi="TimesNewRoman" w:cs="TimesNewRoman"/>
        </w:rPr>
        <w:t xml:space="preserve"> working days </w:t>
      </w:r>
      <w:r w:rsidRPr="008B6791">
        <w:rPr>
          <w:rFonts w:ascii="TimesNewRoman" w:hAnsi="TimesNewRoman" w:cs="TimesNewRoman"/>
          <w:u w:val="single"/>
        </w:rPr>
        <w:t>before</w:t>
      </w:r>
      <w:r w:rsidR="00E01197">
        <w:rPr>
          <w:rFonts w:ascii="TimesNewRoman" w:hAnsi="TimesNewRoman" w:cs="TimesNewRoman"/>
        </w:rPr>
        <w:t xml:space="preserve"> </w:t>
      </w:r>
      <w:r>
        <w:rPr>
          <w:rFonts w:ascii="TimesNewRoman" w:hAnsi="TimesNewRoman" w:cs="TimesNewRoman"/>
        </w:rPr>
        <w:t>the hearing.</w:t>
      </w:r>
    </w:p>
    <w:p w:rsidR="00FF6234" w:rsidRDefault="00FF6234" w:rsidP="00812DEA">
      <w:pPr>
        <w:autoSpaceDE w:val="0"/>
        <w:autoSpaceDN w:val="0"/>
        <w:adjustRightInd w:val="0"/>
        <w:rPr>
          <w:rFonts w:ascii="TimesNewRoman" w:hAnsi="TimesNewRoman" w:cs="TimesNewRoman"/>
        </w:rPr>
      </w:pPr>
    </w:p>
    <w:p w:rsidR="00812DEA" w:rsidRDefault="00812DEA" w:rsidP="00FF6234">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(3) </w:t>
      </w:r>
      <w:r>
        <w:rPr>
          <w:rFonts w:ascii="TimesNewRoman" w:hAnsi="TimesNewRoman" w:cs="TimesNewRoman"/>
        </w:rPr>
        <w:t>Moving counsel must present a proposed order with space for ruling left blank</w:t>
      </w:r>
    </w:p>
    <w:p w:rsidR="00812DEA" w:rsidRDefault="00812DEA" w:rsidP="00223565">
      <w:pPr>
        <w:autoSpaceDE w:val="0"/>
        <w:autoSpaceDN w:val="0"/>
        <w:adjustRightInd w:val="0"/>
        <w:rPr>
          <w:rFonts w:ascii="TimesNewRoman" w:hAnsi="TimesNewRoman" w:cs="TimesNewRoman"/>
        </w:rPr>
      </w:pPr>
      <w:r>
        <w:rPr>
          <w:rFonts w:ascii="TimesNewRoman" w:hAnsi="TimesNewRoman" w:cs="TimesNewRoman"/>
        </w:rPr>
        <w:t xml:space="preserve">at the conclusion of </w:t>
      </w:r>
      <w:r w:rsidR="00D9583D">
        <w:rPr>
          <w:rFonts w:ascii="TimesNewRoman" w:hAnsi="TimesNewRoman" w:cs="TimesNewRoman"/>
        </w:rPr>
        <w:t>any</w:t>
      </w:r>
      <w:r>
        <w:rPr>
          <w:rFonts w:ascii="TimesNewRoman" w:hAnsi="TimesNewRoman" w:cs="TimesNewRoman"/>
        </w:rPr>
        <w:t xml:space="preserve"> hearing</w:t>
      </w:r>
      <w:r w:rsidR="00C01ADF">
        <w:rPr>
          <w:rFonts w:ascii="TimesNewRoman" w:hAnsi="TimesNewRoman" w:cs="TimesNewRoman"/>
        </w:rPr>
        <w:t>.</w:t>
      </w:r>
      <w:r>
        <w:rPr>
          <w:rFonts w:ascii="TimesNewRoman" w:hAnsi="TimesNewRoman" w:cs="TimesNewRoman"/>
        </w:rPr>
        <w:t xml:space="preserve"> </w:t>
      </w:r>
    </w:p>
    <w:p w:rsidR="00FF6234" w:rsidRDefault="00FF6234" w:rsidP="00812DEA">
      <w:pPr>
        <w:autoSpaceDE w:val="0"/>
        <w:autoSpaceDN w:val="0"/>
        <w:adjustRightInd w:val="0"/>
        <w:rPr>
          <w:rFonts w:ascii="TimesNewRoman" w:hAnsi="TimesNewRoman" w:cs="TimesNewRoman"/>
        </w:rPr>
      </w:pPr>
    </w:p>
    <w:p w:rsidR="00812DEA" w:rsidRDefault="00812DEA" w:rsidP="00FF6234">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(B) </w:t>
      </w:r>
      <w:r w:rsidRPr="00CB45D9">
        <w:rPr>
          <w:rFonts w:ascii="TimesNewRoman,Bold" w:hAnsi="TimesNewRoman,Bold" w:cs="TimesNewRoman,Bold"/>
          <w:b/>
          <w:bCs/>
          <w:i/>
        </w:rPr>
        <w:t>Ex Parte</w:t>
      </w:r>
      <w:r>
        <w:rPr>
          <w:rFonts w:ascii="TimesNewRoman,Bold" w:hAnsi="TimesNewRoman,Bold" w:cs="TimesNewRoman,Bold"/>
          <w:b/>
          <w:bCs/>
        </w:rPr>
        <w:t xml:space="preserve"> Matters. </w:t>
      </w:r>
      <w:r w:rsidRPr="00CB45D9">
        <w:rPr>
          <w:rFonts w:ascii="TimesNewRoman" w:hAnsi="TimesNewRoman" w:cs="TimesNewRoman"/>
          <w:i/>
        </w:rPr>
        <w:t>Ex parte</w:t>
      </w:r>
      <w:r>
        <w:rPr>
          <w:rFonts w:ascii="TimesNewRoman" w:hAnsi="TimesNewRoman" w:cs="TimesNewRoman"/>
        </w:rPr>
        <w:t xml:space="preserve"> matters are heard by all civil divisions. Times and</w:t>
      </w:r>
    </w:p>
    <w:p w:rsidR="00812DEA" w:rsidRDefault="00CF0CEA" w:rsidP="00812DEA">
      <w:pPr>
        <w:autoSpaceDE w:val="0"/>
        <w:autoSpaceDN w:val="0"/>
        <w:adjustRightInd w:val="0"/>
        <w:rPr>
          <w:rFonts w:ascii="TimesNewRoman" w:hAnsi="TimesNewRoman" w:cs="TimesNewRoman"/>
        </w:rPr>
      </w:pPr>
      <w:r>
        <w:rPr>
          <w:rFonts w:ascii="TimesNewRoman" w:hAnsi="TimesNewRoman" w:cs="TimesNewRoman"/>
        </w:rPr>
        <w:t>a</w:t>
      </w:r>
      <w:r w:rsidR="00812DEA">
        <w:rPr>
          <w:rFonts w:ascii="TimesNewRoman" w:hAnsi="TimesNewRoman" w:cs="TimesNewRoman"/>
        </w:rPr>
        <w:t>vailability</w:t>
      </w:r>
      <w:r w:rsidR="00C01ADF">
        <w:rPr>
          <w:rFonts w:ascii="TimesNewRoman" w:hAnsi="TimesNewRoman" w:cs="TimesNewRoman"/>
        </w:rPr>
        <w:t xml:space="preserve"> are</w:t>
      </w:r>
      <w:r w:rsidR="00812DEA">
        <w:rPr>
          <w:rFonts w:ascii="TimesNewRoman" w:hAnsi="TimesNewRoman" w:cs="TimesNewRoman"/>
        </w:rPr>
        <w:t xml:space="preserve"> on </w:t>
      </w:r>
      <w:hyperlink r:id="rId11" w:history="1">
        <w:r w:rsidR="000F06BB" w:rsidRPr="00AA5C85">
          <w:rPr>
            <w:rStyle w:val="Hyperlink"/>
            <w:rFonts w:ascii="TimesNewRoman" w:hAnsi="TimesNewRoman" w:cs="TimesNewRoman"/>
          </w:rPr>
          <w:t>www.ninthcircuit.org</w:t>
        </w:r>
      </w:hyperlink>
      <w:r w:rsidR="000F06BB">
        <w:rPr>
          <w:rFonts w:ascii="TimesNewRoman" w:hAnsi="TimesNewRoman" w:cs="TimesNewRoman"/>
        </w:rPr>
        <w:t xml:space="preserve"> </w:t>
      </w:r>
      <w:r>
        <w:rPr>
          <w:rFonts w:ascii="TimesNewRoman" w:hAnsi="TimesNewRoman" w:cs="TimesNewRoman"/>
        </w:rPr>
        <w:t xml:space="preserve">in the </w:t>
      </w:r>
      <w:r w:rsidR="00812DEA">
        <w:rPr>
          <w:rFonts w:ascii="TimesNewRoman" w:hAnsi="TimesNewRoman" w:cs="TimesNewRoman"/>
        </w:rPr>
        <w:t xml:space="preserve"> </w:t>
      </w:r>
      <w:r>
        <w:rPr>
          <w:rFonts w:ascii="TimesNewRoman" w:hAnsi="TimesNewRoman" w:cs="TimesNewRoman"/>
        </w:rPr>
        <w:t>c</w:t>
      </w:r>
      <w:r w:rsidR="00812DEA">
        <w:rPr>
          <w:rFonts w:ascii="TimesNewRoman" w:hAnsi="TimesNewRoman" w:cs="TimesNewRoman"/>
        </w:rPr>
        <w:t>alendaring</w:t>
      </w:r>
      <w:r w:rsidR="00223565">
        <w:rPr>
          <w:rFonts w:ascii="TimesNewRoman" w:hAnsi="TimesNewRoman" w:cs="TimesNewRoman"/>
        </w:rPr>
        <w:t xml:space="preserve"> </w:t>
      </w:r>
      <w:r>
        <w:rPr>
          <w:rFonts w:ascii="TimesNewRoman" w:hAnsi="TimesNewRoman" w:cs="TimesNewRoman"/>
        </w:rPr>
        <w:t>s</w:t>
      </w:r>
      <w:r w:rsidR="00812DEA">
        <w:rPr>
          <w:rFonts w:ascii="TimesNewRoman" w:hAnsi="TimesNewRoman" w:cs="TimesNewRoman"/>
        </w:rPr>
        <w:t xml:space="preserve">ystem. Contested matters generally </w:t>
      </w:r>
      <w:r w:rsidR="00223565">
        <w:rPr>
          <w:rFonts w:ascii="TimesNewRoman" w:hAnsi="TimesNewRoman" w:cs="TimesNewRoman"/>
        </w:rPr>
        <w:t>may</w:t>
      </w:r>
      <w:r w:rsidR="00812DEA">
        <w:rPr>
          <w:rFonts w:ascii="TimesNewRoman" w:hAnsi="TimesNewRoman" w:cs="TimesNewRoman"/>
        </w:rPr>
        <w:t xml:space="preserve"> not be heard during this time</w:t>
      </w:r>
      <w:r w:rsidR="00D9583D">
        <w:rPr>
          <w:rFonts w:ascii="TimesNewRoman" w:hAnsi="TimesNewRoman" w:cs="TimesNewRoman"/>
        </w:rPr>
        <w:t>.</w:t>
      </w:r>
      <w:r w:rsidR="00223565">
        <w:rPr>
          <w:rFonts w:ascii="TimesNewRoman" w:hAnsi="TimesNewRoman" w:cs="TimesNewRoman"/>
        </w:rPr>
        <w:t xml:space="preserve">  </w:t>
      </w:r>
      <w:r w:rsidR="00CE440B">
        <w:rPr>
          <w:rFonts w:ascii="TimesNewRoman" w:hAnsi="TimesNewRoman" w:cs="TimesNewRoman"/>
        </w:rPr>
        <w:t xml:space="preserve">If the Judge is unavailable, </w:t>
      </w:r>
      <w:r w:rsidR="00CE440B" w:rsidRPr="00BF772C">
        <w:rPr>
          <w:rFonts w:ascii="TimesNewRoman" w:hAnsi="TimesNewRoman" w:cs="TimesNewRoman"/>
        </w:rPr>
        <w:t>uncontested or agreed</w:t>
      </w:r>
      <w:r w:rsidR="00327050">
        <w:rPr>
          <w:rFonts w:ascii="TimesNewRoman" w:hAnsi="TimesNewRoman" w:cs="TimesNewRoman"/>
        </w:rPr>
        <w:t xml:space="preserve"> </w:t>
      </w:r>
      <w:r w:rsidR="00CE440B" w:rsidRPr="00CE440B">
        <w:rPr>
          <w:rFonts w:ascii="TimesNewRoman" w:hAnsi="TimesNewRoman" w:cs="TimesNewRoman"/>
        </w:rPr>
        <w:t xml:space="preserve">matters requiring no explanation by counsel may be </w:t>
      </w:r>
      <w:r w:rsidR="00CE440B" w:rsidRPr="00BF772C">
        <w:rPr>
          <w:rFonts w:ascii="TimesNewRoman" w:hAnsi="TimesNewRoman" w:cs="TimesNewRoman"/>
        </w:rPr>
        <w:t>delivered to the Judge by mail</w:t>
      </w:r>
      <w:r w:rsidR="00CE440B" w:rsidRPr="00CE440B">
        <w:rPr>
          <w:rFonts w:ascii="TimesNewRoman" w:hAnsi="TimesNewRoman" w:cs="TimesNewRoman"/>
        </w:rPr>
        <w:t xml:space="preserve">.  </w:t>
      </w:r>
      <w:r w:rsidR="00C01ADF">
        <w:rPr>
          <w:rFonts w:ascii="TimesNewRoman" w:hAnsi="TimesNewRoman" w:cs="TimesNewRoman"/>
        </w:rPr>
        <w:t>Uncontested or agreed matters that are mailed should include extra copies and addressed and stamped envelopes</w:t>
      </w:r>
      <w:r w:rsidR="00D80DA9">
        <w:rPr>
          <w:rFonts w:ascii="TimesNewRoman" w:hAnsi="TimesNewRoman" w:cs="TimesNewRoman"/>
        </w:rPr>
        <w:t xml:space="preserve"> with a copy to </w:t>
      </w:r>
      <w:r w:rsidR="00BE7697">
        <w:rPr>
          <w:rFonts w:ascii="TimesNewRoman" w:hAnsi="TimesNewRoman" w:cs="TimesNewRoman"/>
        </w:rPr>
        <w:t>any unrepresented litigant who has not opted-in to e-service.</w:t>
      </w:r>
      <w:r w:rsidR="00C01ADF">
        <w:rPr>
          <w:rFonts w:ascii="TimesNewRoman" w:hAnsi="TimesNewRoman" w:cs="TimesNewRoman"/>
        </w:rPr>
        <w:t xml:space="preserve">  No order may be email</w:t>
      </w:r>
      <w:r w:rsidR="00CE440B">
        <w:rPr>
          <w:rFonts w:ascii="TimesNewRoman" w:hAnsi="TimesNewRoman" w:cs="TimesNewRoman"/>
        </w:rPr>
        <w:t>ed</w:t>
      </w:r>
      <w:r w:rsidR="00C01ADF">
        <w:rPr>
          <w:rFonts w:ascii="TimesNewRoman" w:hAnsi="TimesNewRoman" w:cs="TimesNewRoman"/>
        </w:rPr>
        <w:t xml:space="preserve"> to the Judge or Judicial Assistant</w:t>
      </w:r>
      <w:r>
        <w:rPr>
          <w:rFonts w:ascii="TimesNewRoman" w:hAnsi="TimesNewRoman" w:cs="TimesNewRoman"/>
        </w:rPr>
        <w:t xml:space="preserve"> unless directed by the Judge or Judicial Assistant</w:t>
      </w:r>
      <w:r w:rsidR="00C01ADF">
        <w:rPr>
          <w:rFonts w:ascii="TimesNewRoman" w:hAnsi="TimesNewRoman" w:cs="TimesNewRoman"/>
        </w:rPr>
        <w:t>.</w:t>
      </w:r>
    </w:p>
    <w:p w:rsidR="00FF6234" w:rsidRDefault="00FF6234" w:rsidP="00812DEA">
      <w:pPr>
        <w:autoSpaceDE w:val="0"/>
        <w:autoSpaceDN w:val="0"/>
        <w:adjustRightInd w:val="0"/>
        <w:rPr>
          <w:rFonts w:ascii="TimesNewRoman" w:hAnsi="TimesNewRoman" w:cs="TimesNewRoman"/>
        </w:rPr>
      </w:pPr>
    </w:p>
    <w:p w:rsidR="00812DEA" w:rsidRPr="00CE440B" w:rsidRDefault="00CE440B" w:rsidP="00CE440B">
      <w:pPr>
        <w:autoSpaceDE w:val="0"/>
        <w:autoSpaceDN w:val="0"/>
        <w:adjustRightInd w:val="0"/>
        <w:ind w:left="720"/>
        <w:rPr>
          <w:rFonts w:ascii="TimesNewRoman,Bold" w:hAnsi="TimesNewRoman,Bold" w:cs="TimesNewRoman,Bold"/>
          <w:b/>
          <w:bCs/>
        </w:rPr>
      </w:pPr>
      <w:r>
        <w:rPr>
          <w:rFonts w:ascii="TimesNewRoman,Bold" w:hAnsi="TimesNewRoman,Bold" w:cs="TimesNewRoman,Bold"/>
          <w:b/>
          <w:bCs/>
        </w:rPr>
        <w:t xml:space="preserve">(C) </w:t>
      </w:r>
      <w:r w:rsidR="00114248" w:rsidRPr="00CE440B">
        <w:rPr>
          <w:rFonts w:ascii="TimesNewRoman,Bold" w:hAnsi="TimesNewRoman,Bold" w:cs="TimesNewRoman,Bold"/>
          <w:b/>
          <w:bCs/>
        </w:rPr>
        <w:t xml:space="preserve"> </w:t>
      </w:r>
      <w:r w:rsidR="00812DEA" w:rsidRPr="00CE440B">
        <w:rPr>
          <w:rFonts w:ascii="TimesNewRoman,Bold" w:hAnsi="TimesNewRoman,Bold" w:cs="TimesNewRoman,Bold"/>
          <w:b/>
          <w:bCs/>
        </w:rPr>
        <w:t>Uniform Motion Calendar</w:t>
      </w:r>
      <w:r w:rsidR="00D9583D">
        <w:rPr>
          <w:rFonts w:ascii="TimesNewRoman,Bold" w:hAnsi="TimesNewRoman,Bold" w:cs="TimesNewRoman,Bold"/>
          <w:b/>
          <w:bCs/>
        </w:rPr>
        <w:t xml:space="preserve"> (“Short Matters”)</w:t>
      </w:r>
      <w:r w:rsidR="00812DEA" w:rsidRPr="00CE440B">
        <w:rPr>
          <w:rFonts w:ascii="TimesNewRoman,Bold" w:hAnsi="TimesNewRoman,Bold" w:cs="TimesNewRoman,Bold"/>
          <w:b/>
          <w:bCs/>
        </w:rPr>
        <w:t>.</w:t>
      </w:r>
    </w:p>
    <w:p w:rsidR="00FF6234" w:rsidRPr="00FF6234" w:rsidRDefault="00FF6234" w:rsidP="00FF6234">
      <w:pPr>
        <w:pStyle w:val="ListParagraph"/>
        <w:autoSpaceDE w:val="0"/>
        <w:autoSpaceDN w:val="0"/>
        <w:adjustRightInd w:val="0"/>
        <w:ind w:left="1116"/>
        <w:rPr>
          <w:rFonts w:ascii="TimesNewRoman,Bold" w:hAnsi="TimesNewRoman,Bold" w:cs="TimesNewRoman,Bold"/>
          <w:b/>
          <w:bCs/>
        </w:rPr>
      </w:pPr>
    </w:p>
    <w:p w:rsidR="000F06BB"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(1) </w:t>
      </w:r>
      <w:r w:rsidR="00711892">
        <w:rPr>
          <w:rFonts w:ascii="TimesNewRoman,Bold" w:hAnsi="TimesNewRoman,Bold" w:cs="TimesNewRoman,Bold"/>
          <w:b/>
          <w:bCs/>
        </w:rPr>
        <w:t xml:space="preserve">Scheduling. </w:t>
      </w:r>
      <w:r>
        <w:rPr>
          <w:rFonts w:ascii="TimesNewRoman" w:hAnsi="TimesNewRoman" w:cs="TimesNewRoman"/>
        </w:rPr>
        <w:t xml:space="preserve">Contact the Judge’s office to ascertain whether </w:t>
      </w:r>
      <w:r w:rsidR="00D9583D">
        <w:rPr>
          <w:rFonts w:ascii="TimesNewRoman" w:hAnsi="TimesNewRoman" w:cs="TimesNewRoman"/>
        </w:rPr>
        <w:t>S</w:t>
      </w:r>
      <w:r>
        <w:rPr>
          <w:rFonts w:ascii="TimesNewRoman" w:hAnsi="TimesNewRoman" w:cs="TimesNewRoman"/>
        </w:rPr>
        <w:t xml:space="preserve">hort </w:t>
      </w:r>
      <w:r w:rsidR="00D9583D">
        <w:rPr>
          <w:rFonts w:ascii="TimesNewRoman" w:hAnsi="TimesNewRoman" w:cs="TimesNewRoman"/>
        </w:rPr>
        <w:t>M</w:t>
      </w:r>
      <w:r>
        <w:rPr>
          <w:rFonts w:ascii="TimesNewRoman" w:hAnsi="TimesNewRoman" w:cs="TimesNewRoman"/>
        </w:rPr>
        <w:t xml:space="preserve">atters </w:t>
      </w:r>
      <w:r w:rsidR="00AC232D">
        <w:rPr>
          <w:rFonts w:ascii="TimesNewRoman" w:hAnsi="TimesNewRoman" w:cs="TimesNewRoman"/>
        </w:rPr>
        <w:t>will be</w:t>
      </w:r>
      <w:r>
        <w:rPr>
          <w:rFonts w:ascii="TimesNewRoman" w:hAnsi="TimesNewRoman" w:cs="TimesNewRoman"/>
        </w:rPr>
        <w:t xml:space="preserve"> heard by</w:t>
      </w:r>
      <w:r w:rsidR="00D9583D">
        <w:rPr>
          <w:rFonts w:ascii="TimesNewRoman" w:hAnsi="TimesNewRoman" w:cs="TimesNewRoman"/>
        </w:rPr>
        <w:t xml:space="preserve"> a</w:t>
      </w:r>
      <w:r w:rsidR="00711892">
        <w:rPr>
          <w:rFonts w:ascii="TimesNewRoman" w:hAnsi="TimesNewRoman" w:cs="TimesNewRoman"/>
        </w:rPr>
        <w:t xml:space="preserve"> </w:t>
      </w:r>
      <w:r>
        <w:rPr>
          <w:rFonts w:ascii="TimesNewRoman" w:hAnsi="TimesNewRoman" w:cs="TimesNewRoman"/>
        </w:rPr>
        <w:t>specific division</w:t>
      </w:r>
      <w:r w:rsidR="00AC232D">
        <w:rPr>
          <w:rFonts w:ascii="TimesNewRoman" w:hAnsi="TimesNewRoman" w:cs="TimesNewRoman"/>
        </w:rPr>
        <w:t xml:space="preserve"> on the date selected, and to confirm the location </w:t>
      </w:r>
      <w:r w:rsidR="000F06BB">
        <w:rPr>
          <w:rFonts w:ascii="TimesNewRoman" w:hAnsi="TimesNewRoman" w:cs="TimesNewRoman"/>
        </w:rPr>
        <w:t xml:space="preserve">(hearing room or courtroom) </w:t>
      </w:r>
      <w:r w:rsidR="00AC232D">
        <w:rPr>
          <w:rFonts w:ascii="TimesNewRoman" w:hAnsi="TimesNewRoman" w:cs="TimesNewRoman"/>
        </w:rPr>
        <w:t xml:space="preserve">at which the hearings will occur.  </w:t>
      </w:r>
    </w:p>
    <w:p w:rsidR="00812DEA" w:rsidRDefault="00812DEA" w:rsidP="00812DEA">
      <w:pPr>
        <w:autoSpaceDE w:val="0"/>
        <w:autoSpaceDN w:val="0"/>
        <w:adjustRightInd w:val="0"/>
        <w:rPr>
          <w:rFonts w:ascii="TimesNewRoman" w:hAnsi="TimesNewRoman" w:cs="TimesNewRoman"/>
        </w:rPr>
      </w:pPr>
    </w:p>
    <w:p w:rsidR="00812DEA" w:rsidRPr="00BF772C" w:rsidRDefault="00812DEA" w:rsidP="00D9583D">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(2) </w:t>
      </w:r>
      <w:r w:rsidR="00711892">
        <w:rPr>
          <w:rFonts w:ascii="TimesNewRoman,Bold" w:hAnsi="TimesNewRoman,Bold" w:cs="TimesNewRoman,Bold"/>
          <w:b/>
          <w:bCs/>
        </w:rPr>
        <w:t xml:space="preserve">Suitable Motions.  </w:t>
      </w:r>
      <w:r w:rsidR="00D9583D" w:rsidRPr="00327050">
        <w:rPr>
          <w:rFonts w:ascii="TimesNewRoman,Bold" w:hAnsi="TimesNewRoman,Bold" w:cs="TimesNewRoman,Bold"/>
          <w:bCs/>
        </w:rPr>
        <w:t>M</w:t>
      </w:r>
      <w:r>
        <w:rPr>
          <w:rFonts w:ascii="TimesNewRoman" w:hAnsi="TimesNewRoman" w:cs="TimesNewRoman"/>
        </w:rPr>
        <w:t xml:space="preserve">otions suitable for hearing </w:t>
      </w:r>
      <w:r w:rsidR="00D9583D">
        <w:rPr>
          <w:rFonts w:ascii="TimesNewRoman" w:hAnsi="TimesNewRoman" w:cs="TimesNewRoman"/>
        </w:rPr>
        <w:t>at Short Matters</w:t>
      </w:r>
      <w:r>
        <w:rPr>
          <w:rFonts w:ascii="TimesNewRoman" w:hAnsi="TimesNewRoman" w:cs="TimesNewRoman"/>
        </w:rPr>
        <w:t xml:space="preserve"> are simple</w:t>
      </w:r>
      <w:r w:rsidR="00D9583D">
        <w:rPr>
          <w:rFonts w:ascii="TimesNewRoman" w:hAnsi="TimesNewRoman" w:cs="TimesNewRoman"/>
        </w:rPr>
        <w:t xml:space="preserve"> </w:t>
      </w:r>
      <w:r>
        <w:rPr>
          <w:rFonts w:ascii="TimesNewRoman" w:hAnsi="TimesNewRoman" w:cs="TimesNewRoman"/>
        </w:rPr>
        <w:t>motions to dismiss</w:t>
      </w:r>
      <w:r w:rsidR="000F06BB">
        <w:rPr>
          <w:rFonts w:ascii="TimesNewRoman" w:hAnsi="TimesNewRoman" w:cs="TimesNewRoman"/>
        </w:rPr>
        <w:t xml:space="preserve"> c</w:t>
      </w:r>
      <w:r>
        <w:rPr>
          <w:rFonts w:ascii="TimesNewRoman" w:hAnsi="TimesNewRoman" w:cs="TimesNewRoman"/>
        </w:rPr>
        <w:t>omplaints</w:t>
      </w:r>
      <w:r w:rsidR="00D9583D">
        <w:rPr>
          <w:rFonts w:ascii="TimesNewRoman" w:hAnsi="TimesNewRoman" w:cs="TimesNewRoman"/>
        </w:rPr>
        <w:t>, to</w:t>
      </w:r>
      <w:r>
        <w:rPr>
          <w:rFonts w:ascii="TimesNewRoman" w:hAnsi="TimesNewRoman" w:cs="TimesNewRoman"/>
        </w:rPr>
        <w:t xml:space="preserve"> strike</w:t>
      </w:r>
      <w:r w:rsidR="00D9583D">
        <w:rPr>
          <w:rFonts w:ascii="TimesNewRoman" w:hAnsi="TimesNewRoman" w:cs="TimesNewRoman"/>
        </w:rPr>
        <w:t xml:space="preserve">, </w:t>
      </w:r>
      <w:r>
        <w:rPr>
          <w:rFonts w:ascii="TimesNewRoman" w:hAnsi="TimesNewRoman" w:cs="TimesNewRoman"/>
        </w:rPr>
        <w:t xml:space="preserve">for more </w:t>
      </w:r>
      <w:r w:rsidRPr="00CB45D9">
        <w:rPr>
          <w:rFonts w:ascii="TimesNewRoman" w:hAnsi="TimesNewRoman" w:cs="TimesNewRoman"/>
          <w:b/>
        </w:rPr>
        <w:t>definite</w:t>
      </w:r>
      <w:r>
        <w:rPr>
          <w:rFonts w:ascii="TimesNewRoman" w:hAnsi="TimesNewRoman" w:cs="TimesNewRoman"/>
        </w:rPr>
        <w:t xml:space="preserve"> statement, to amend pleadings, to compel discovery, for</w:t>
      </w:r>
      <w:r w:rsidR="00E01197">
        <w:rPr>
          <w:rFonts w:ascii="TimesNewRoman" w:hAnsi="TimesNewRoman" w:cs="TimesNewRoman"/>
        </w:rPr>
        <w:t xml:space="preserve"> </w:t>
      </w:r>
      <w:r>
        <w:rPr>
          <w:rFonts w:ascii="TimesNewRoman" w:hAnsi="TimesNewRoman" w:cs="TimesNewRoman"/>
        </w:rPr>
        <w:t>protective order</w:t>
      </w:r>
      <w:r w:rsidR="00D80DA9">
        <w:rPr>
          <w:rFonts w:ascii="TimesNewRoman" w:hAnsi="TimesNewRoman" w:cs="TimesNewRoman"/>
        </w:rPr>
        <w:t>s</w:t>
      </w:r>
      <w:r>
        <w:rPr>
          <w:rFonts w:ascii="TimesNewRoman" w:hAnsi="TimesNewRoman" w:cs="TimesNewRoman"/>
        </w:rPr>
        <w:t>, objections to</w:t>
      </w:r>
      <w:r w:rsidR="00176195">
        <w:rPr>
          <w:rFonts w:ascii="TimesNewRoman" w:hAnsi="TimesNewRoman" w:cs="TimesNewRoman"/>
        </w:rPr>
        <w:t xml:space="preserve"> CME</w:t>
      </w:r>
      <w:r w:rsidR="00D80DA9">
        <w:rPr>
          <w:rFonts w:ascii="TimesNewRoman" w:hAnsi="TimesNewRoman" w:cs="TimesNewRoman"/>
        </w:rPr>
        <w:t>s</w:t>
      </w:r>
      <w:r w:rsidR="00176195">
        <w:rPr>
          <w:rFonts w:ascii="TimesNewRoman" w:hAnsi="TimesNewRoman" w:cs="TimesNewRoman"/>
        </w:rPr>
        <w:t>,</w:t>
      </w:r>
      <w:r>
        <w:rPr>
          <w:rFonts w:ascii="TimesNewRoman" w:hAnsi="TimesNewRoman" w:cs="TimesNewRoman"/>
        </w:rPr>
        <w:t xml:space="preserve"> </w:t>
      </w:r>
      <w:r w:rsidR="005B44D3" w:rsidRPr="005B44D3">
        <w:rPr>
          <w:rFonts w:ascii="TimesNewRoman" w:hAnsi="TimesNewRoman" w:cs="TimesNewRoman"/>
        </w:rPr>
        <w:t>etc.</w:t>
      </w:r>
      <w:r>
        <w:rPr>
          <w:rFonts w:ascii="TimesNewRoman" w:hAnsi="TimesNewRoman" w:cs="TimesNewRoman"/>
        </w:rPr>
        <w:t xml:space="preserve"> </w:t>
      </w:r>
      <w:r w:rsidR="00D9583D">
        <w:rPr>
          <w:rFonts w:ascii="TimesNewRoman" w:hAnsi="TimesNewRoman" w:cs="TimesNewRoman"/>
        </w:rPr>
        <w:t xml:space="preserve"> Evidentiary hearings,</w:t>
      </w:r>
      <w:r w:rsidR="00E01197">
        <w:rPr>
          <w:rFonts w:ascii="TimesNewRoman" w:hAnsi="TimesNewRoman" w:cs="TimesNewRoman"/>
        </w:rPr>
        <w:t xml:space="preserve"> </w:t>
      </w:r>
      <w:r>
        <w:rPr>
          <w:rFonts w:ascii="TimesNewRoman" w:hAnsi="TimesNewRoman" w:cs="TimesNewRoman"/>
        </w:rPr>
        <w:t>motions for summary judgment (except uncontested mortgage foreclosures), or more than</w:t>
      </w:r>
      <w:r w:rsidR="00E01197">
        <w:rPr>
          <w:rFonts w:ascii="TimesNewRoman" w:hAnsi="TimesNewRoman" w:cs="TimesNewRoman"/>
        </w:rPr>
        <w:t xml:space="preserve"> </w:t>
      </w:r>
      <w:r>
        <w:rPr>
          <w:rFonts w:ascii="TimesNewRoman" w:hAnsi="TimesNewRoman" w:cs="TimesNewRoman"/>
        </w:rPr>
        <w:t>two motions to be heard at one time should not be scheduled on this calendar</w:t>
      </w:r>
      <w:r w:rsidR="00D80DA9">
        <w:rPr>
          <w:rFonts w:ascii="TimesNewRoman" w:hAnsi="TimesNewRoman" w:cs="TimesNewRoman"/>
        </w:rPr>
        <w:t>.</w:t>
      </w:r>
      <w:r w:rsidR="00176195">
        <w:rPr>
          <w:rFonts w:ascii="TimesNewRoman" w:hAnsi="TimesNewRoman" w:cs="TimesNewRoman"/>
        </w:rPr>
        <w:t xml:space="preserve">  </w:t>
      </w:r>
    </w:p>
    <w:p w:rsidR="00176195" w:rsidRDefault="00176195" w:rsidP="00812DEA">
      <w:pPr>
        <w:autoSpaceDE w:val="0"/>
        <w:autoSpaceDN w:val="0"/>
        <w:adjustRightInd w:val="0"/>
        <w:rPr>
          <w:rFonts w:ascii="TimesNewRoman" w:hAnsi="TimesNewRoman" w:cs="TimesNewRoman"/>
        </w:rPr>
      </w:pPr>
    </w:p>
    <w:p w:rsidR="00812DEA" w:rsidRDefault="00812DEA" w:rsidP="00FF6234">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(D) Other Motion Hearings. </w:t>
      </w:r>
      <w:r>
        <w:rPr>
          <w:rFonts w:ascii="TimesNewRoman" w:hAnsi="TimesNewRoman" w:cs="TimesNewRoman"/>
        </w:rPr>
        <w:t>All other motions</w:t>
      </w:r>
      <w:r w:rsidR="00CE440B">
        <w:rPr>
          <w:rFonts w:ascii="TimesNewRoman" w:hAnsi="TimesNewRoman" w:cs="TimesNewRoman"/>
        </w:rPr>
        <w:t xml:space="preserve"> </w:t>
      </w:r>
      <w:r w:rsidR="00176195">
        <w:rPr>
          <w:rFonts w:ascii="TimesNewRoman" w:hAnsi="TimesNewRoman" w:cs="TimesNewRoman"/>
        </w:rPr>
        <w:t>must</w:t>
      </w:r>
      <w:r>
        <w:rPr>
          <w:rFonts w:ascii="TimesNewRoman" w:hAnsi="TimesNewRoman" w:cs="TimesNewRoman"/>
        </w:rPr>
        <w:t xml:space="preserve"> be specially set through the</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Judge’s Judicial Assistant</w:t>
      </w:r>
      <w:r w:rsidR="00CE440B">
        <w:rPr>
          <w:rFonts w:ascii="TimesNewRoman" w:hAnsi="TimesNewRoman" w:cs="TimesNewRoman"/>
        </w:rPr>
        <w:t xml:space="preserve"> </w:t>
      </w:r>
      <w:r w:rsidR="00176195">
        <w:rPr>
          <w:rFonts w:ascii="TimesNewRoman" w:hAnsi="TimesNewRoman" w:cs="TimesNewRoman"/>
        </w:rPr>
        <w:t>at</w:t>
      </w:r>
      <w:r>
        <w:rPr>
          <w:rFonts w:ascii="TimesNewRoman" w:hAnsi="TimesNewRoman" w:cs="TimesNewRoman"/>
        </w:rPr>
        <w:t xml:space="preserve"> a date and time certain. Requests for hearing time in excess</w:t>
      </w:r>
    </w:p>
    <w:p w:rsidR="00812DEA" w:rsidRPr="00CB45D9" w:rsidRDefault="00812DEA" w:rsidP="00812DEA">
      <w:pPr>
        <w:autoSpaceDE w:val="0"/>
        <w:autoSpaceDN w:val="0"/>
        <w:adjustRightInd w:val="0"/>
        <w:rPr>
          <w:rFonts w:ascii="TimesNewRoman" w:hAnsi="TimesNewRoman" w:cs="TimesNewRoman"/>
          <w:i/>
        </w:rPr>
      </w:pPr>
      <w:r>
        <w:rPr>
          <w:rFonts w:ascii="TimesNewRoman" w:hAnsi="TimesNewRoman" w:cs="TimesNewRoman"/>
        </w:rPr>
        <w:t>of one (1) hour require permission of the Judge</w:t>
      </w:r>
      <w:r w:rsidR="00176195">
        <w:rPr>
          <w:rFonts w:ascii="TimesNewRoman" w:hAnsi="TimesNewRoman" w:cs="TimesNewRoman"/>
        </w:rPr>
        <w:t>,</w:t>
      </w:r>
      <w:r>
        <w:rPr>
          <w:rFonts w:ascii="TimesNewRoman" w:hAnsi="TimesNewRoman" w:cs="TimesNewRoman"/>
        </w:rPr>
        <w:t xml:space="preserve"> obtained through</w:t>
      </w:r>
      <w:r w:rsidR="00CE440B">
        <w:rPr>
          <w:rFonts w:ascii="TimesNewRoman" w:hAnsi="TimesNewRoman" w:cs="TimesNewRoman"/>
        </w:rPr>
        <w:t xml:space="preserve"> </w:t>
      </w:r>
      <w:r w:rsidR="00176195">
        <w:rPr>
          <w:rFonts w:ascii="TimesNewRoman" w:hAnsi="TimesNewRoman" w:cs="TimesNewRoman"/>
        </w:rPr>
        <w:t xml:space="preserve">request directed to </w:t>
      </w:r>
      <w:r>
        <w:rPr>
          <w:rFonts w:ascii="TimesNewRoman" w:hAnsi="TimesNewRoman" w:cs="TimesNewRoman"/>
        </w:rPr>
        <w:t>the Judicial</w:t>
      </w:r>
      <w:r w:rsidR="00E01197">
        <w:rPr>
          <w:rFonts w:ascii="TimesNewRoman" w:hAnsi="TimesNewRoman" w:cs="TimesNewRoman"/>
        </w:rPr>
        <w:t xml:space="preserve"> </w:t>
      </w:r>
      <w:r>
        <w:rPr>
          <w:rFonts w:ascii="TimesNewRoman" w:hAnsi="TimesNewRoman" w:cs="TimesNewRoman"/>
        </w:rPr>
        <w:t xml:space="preserve">Assistant or by personal appearance of counsel at </w:t>
      </w:r>
      <w:r w:rsidRPr="00CB45D9">
        <w:rPr>
          <w:rFonts w:ascii="TimesNewRoman" w:hAnsi="TimesNewRoman" w:cs="TimesNewRoman"/>
          <w:i/>
        </w:rPr>
        <w:t>ex parte</w:t>
      </w:r>
      <w:r w:rsidR="00CE440B" w:rsidRPr="00CB45D9">
        <w:rPr>
          <w:rFonts w:ascii="TimesNewRoman" w:hAnsi="TimesNewRoman" w:cs="TimesNewRoman"/>
          <w:i/>
        </w:rPr>
        <w:t>.</w:t>
      </w:r>
    </w:p>
    <w:p w:rsidR="00FF6234" w:rsidRDefault="00FF6234" w:rsidP="00812DEA">
      <w:pPr>
        <w:autoSpaceDE w:val="0"/>
        <w:autoSpaceDN w:val="0"/>
        <w:adjustRightInd w:val="0"/>
        <w:rPr>
          <w:rFonts w:ascii="TimesNewRoman" w:hAnsi="TimesNewRoman" w:cs="TimesNewRoman"/>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(E) </w:t>
      </w:r>
      <w:r w:rsidR="000F06BB">
        <w:rPr>
          <w:rFonts w:ascii="TimesNewRoman,Bold" w:hAnsi="TimesNewRoman,Bold" w:cs="TimesNewRoman,Bold"/>
          <w:b/>
          <w:bCs/>
        </w:rPr>
        <w:t xml:space="preserve">Remote </w:t>
      </w:r>
      <w:r>
        <w:rPr>
          <w:rFonts w:ascii="TimesNewRoman,Bold" w:hAnsi="TimesNewRoman,Bold" w:cs="TimesNewRoman,Bold"/>
          <w:b/>
          <w:bCs/>
        </w:rPr>
        <w:t xml:space="preserve">Appearances. </w:t>
      </w:r>
      <w:r>
        <w:rPr>
          <w:rFonts w:ascii="TimesNewRoman" w:hAnsi="TimesNewRoman" w:cs="TimesNewRoman"/>
        </w:rPr>
        <w:t>Counsel or unrepresented parties may arrange</w:t>
      </w:r>
      <w:r w:rsidR="00D80DA9">
        <w:rPr>
          <w:rFonts w:ascii="TimesNewRoman" w:hAnsi="TimesNewRoman" w:cs="TimesNewRoman"/>
        </w:rPr>
        <w:t>,</w:t>
      </w:r>
      <w:r w:rsidR="000F7D97">
        <w:rPr>
          <w:rFonts w:ascii="TimesNewRoman" w:hAnsi="TimesNewRoman" w:cs="TimesNewRoman"/>
        </w:rPr>
        <w:t xml:space="preserve"> </w:t>
      </w:r>
      <w:r>
        <w:rPr>
          <w:rFonts w:ascii="TimesNewRoman" w:hAnsi="TimesNewRoman" w:cs="TimesNewRoman"/>
        </w:rPr>
        <w:t>through the Judicial Assist</w:t>
      </w:r>
      <w:r w:rsidR="00E00791">
        <w:rPr>
          <w:rFonts w:ascii="TimesNewRoman" w:hAnsi="TimesNewRoman" w:cs="TimesNewRoman"/>
        </w:rPr>
        <w:t>ant</w:t>
      </w:r>
      <w:r w:rsidR="00D80DA9">
        <w:rPr>
          <w:rFonts w:ascii="TimesNewRoman" w:hAnsi="TimesNewRoman" w:cs="TimesNewRoman"/>
        </w:rPr>
        <w:t>,</w:t>
      </w:r>
      <w:r w:rsidR="00E00791">
        <w:rPr>
          <w:rFonts w:ascii="TimesNewRoman" w:hAnsi="TimesNewRoman" w:cs="TimesNewRoman"/>
        </w:rPr>
        <w:t xml:space="preserve"> to appear </w:t>
      </w:r>
      <w:r w:rsidR="000F06BB">
        <w:rPr>
          <w:rFonts w:ascii="TimesNewRoman" w:hAnsi="TimesNewRoman" w:cs="TimesNewRoman"/>
        </w:rPr>
        <w:t xml:space="preserve">remotely </w:t>
      </w:r>
      <w:r w:rsidR="00E00791">
        <w:rPr>
          <w:rFonts w:ascii="TimesNewRoman" w:hAnsi="TimesNewRoman" w:cs="TimesNewRoman"/>
        </w:rPr>
        <w:t>at any</w:t>
      </w:r>
      <w:r>
        <w:rPr>
          <w:rFonts w:ascii="TimesNewRoman" w:hAnsi="TimesNewRoman" w:cs="TimesNewRoman"/>
        </w:rPr>
        <w:t xml:space="preserve"> hearing. The published practices and procedures of the individual Judge should be</w:t>
      </w:r>
      <w:r w:rsidR="00E00791">
        <w:rPr>
          <w:rFonts w:ascii="TimesNewRoman" w:hAnsi="TimesNewRoman" w:cs="TimesNewRoman"/>
        </w:rPr>
        <w:t xml:space="preserve"> </w:t>
      </w:r>
      <w:r>
        <w:rPr>
          <w:rFonts w:ascii="TimesNewRoman" w:hAnsi="TimesNewRoman" w:cs="TimesNewRoman"/>
        </w:rPr>
        <w:t>reviewed or</w:t>
      </w:r>
      <w:r w:rsidR="00D80DA9">
        <w:rPr>
          <w:rFonts w:ascii="TimesNewRoman" w:hAnsi="TimesNewRoman" w:cs="TimesNewRoman"/>
        </w:rPr>
        <w:t>,</w:t>
      </w:r>
      <w:r>
        <w:rPr>
          <w:rFonts w:ascii="TimesNewRoman" w:hAnsi="TimesNewRoman" w:cs="TimesNewRoman"/>
        </w:rPr>
        <w:t xml:space="preserve"> if not available, the Judge should be contacted to determine</w:t>
      </w:r>
      <w:r w:rsidR="00E00791">
        <w:rPr>
          <w:rFonts w:ascii="TimesNewRoman" w:hAnsi="TimesNewRoman" w:cs="TimesNewRoman"/>
        </w:rPr>
        <w:t xml:space="preserve"> his or her </w:t>
      </w:r>
      <w:r w:rsidR="00327050">
        <w:rPr>
          <w:rFonts w:ascii="TimesNewRoman" w:hAnsi="TimesNewRoman" w:cs="TimesNewRoman"/>
        </w:rPr>
        <w:t xml:space="preserve">specific </w:t>
      </w:r>
      <w:r>
        <w:rPr>
          <w:rFonts w:ascii="TimesNewRoman" w:hAnsi="TimesNewRoman" w:cs="TimesNewRoman"/>
        </w:rPr>
        <w:t>policy on</w:t>
      </w:r>
      <w:r w:rsidR="00E00791">
        <w:rPr>
          <w:rFonts w:ascii="TimesNewRoman" w:hAnsi="TimesNewRoman" w:cs="TimesNewRoman"/>
        </w:rPr>
        <w:t xml:space="preserve"> </w:t>
      </w:r>
      <w:r w:rsidR="000F06BB">
        <w:rPr>
          <w:rFonts w:ascii="TimesNewRoman" w:hAnsi="TimesNewRoman" w:cs="TimesNewRoman"/>
        </w:rPr>
        <w:t xml:space="preserve">remote </w:t>
      </w:r>
      <w:r>
        <w:rPr>
          <w:rFonts w:ascii="TimesNewRoman" w:hAnsi="TimesNewRoman" w:cs="TimesNewRoman"/>
        </w:rPr>
        <w:t>appearances. If two or more attorneys</w:t>
      </w:r>
      <w:r w:rsidR="00D80DA9">
        <w:rPr>
          <w:rFonts w:ascii="TimesNewRoman" w:hAnsi="TimesNewRoman" w:cs="TimesNewRoman"/>
        </w:rPr>
        <w:t xml:space="preserve"> or unrepresented parties</w:t>
      </w:r>
      <w:r>
        <w:rPr>
          <w:rFonts w:ascii="TimesNewRoman" w:hAnsi="TimesNewRoman" w:cs="TimesNewRoman"/>
        </w:rPr>
        <w:t xml:space="preserve"> are to appear by telephone, one of them</w:t>
      </w:r>
      <w:r w:rsidR="00E00791">
        <w:rPr>
          <w:rFonts w:ascii="TimesNewRoman" w:hAnsi="TimesNewRoman" w:cs="TimesNewRoman"/>
        </w:rPr>
        <w:t xml:space="preserve"> </w:t>
      </w:r>
      <w:r w:rsidR="000F06BB">
        <w:rPr>
          <w:rFonts w:ascii="TimesNewRoman" w:hAnsi="TimesNewRoman" w:cs="TimesNewRoman"/>
        </w:rPr>
        <w:t xml:space="preserve">(typically the moving party) </w:t>
      </w:r>
      <w:r>
        <w:rPr>
          <w:rFonts w:ascii="TimesNewRoman" w:hAnsi="TimesNewRoman" w:cs="TimesNewRoman"/>
        </w:rPr>
        <w:t xml:space="preserve">should arrange to connect the other </w:t>
      </w:r>
      <w:r w:rsidR="00D80DA9">
        <w:rPr>
          <w:rFonts w:ascii="TimesNewRoman" w:hAnsi="TimesNewRoman" w:cs="TimesNewRoman"/>
        </w:rPr>
        <w:t>partie</w:t>
      </w:r>
      <w:r w:rsidR="000F06BB">
        <w:rPr>
          <w:rFonts w:ascii="TimesNewRoman" w:hAnsi="TimesNewRoman" w:cs="TimesNewRoman"/>
        </w:rPr>
        <w:t>s/</w:t>
      </w:r>
      <w:r>
        <w:rPr>
          <w:rFonts w:ascii="TimesNewRoman" w:hAnsi="TimesNewRoman" w:cs="TimesNewRoman"/>
        </w:rPr>
        <w:t>attorney</w:t>
      </w:r>
      <w:r w:rsidR="000F06BB">
        <w:rPr>
          <w:rFonts w:ascii="TimesNewRoman" w:hAnsi="TimesNewRoman" w:cs="TimesNewRoman"/>
        </w:rPr>
        <w:t>s</w:t>
      </w:r>
      <w:r>
        <w:rPr>
          <w:rFonts w:ascii="TimesNewRoman" w:hAnsi="TimesNewRoman" w:cs="TimesNewRoman"/>
        </w:rPr>
        <w:t xml:space="preserve"> on a conference call.</w:t>
      </w:r>
    </w:p>
    <w:p w:rsidR="00176195" w:rsidRDefault="00176195" w:rsidP="00812DEA">
      <w:pPr>
        <w:autoSpaceDE w:val="0"/>
        <w:autoSpaceDN w:val="0"/>
        <w:adjustRightInd w:val="0"/>
        <w:rPr>
          <w:rFonts w:ascii="TimesNewRoman" w:hAnsi="TimesNewRoman" w:cs="TimesNewRoman"/>
        </w:rPr>
      </w:pPr>
    </w:p>
    <w:p w:rsidR="00812DEA" w:rsidRDefault="00812DEA" w:rsidP="00FF6234">
      <w:pPr>
        <w:autoSpaceDE w:val="0"/>
        <w:autoSpaceDN w:val="0"/>
        <w:adjustRightInd w:val="0"/>
        <w:ind w:firstLine="720"/>
        <w:rPr>
          <w:rFonts w:ascii="TimesNewRoman,Bold" w:hAnsi="TimesNewRoman,Bold" w:cs="TimesNewRoman,Bold"/>
          <w:b/>
          <w:bCs/>
        </w:rPr>
      </w:pPr>
      <w:r>
        <w:rPr>
          <w:rFonts w:ascii="TimesNewRoman,Bold" w:hAnsi="TimesNewRoman,Bold" w:cs="TimesNewRoman,Bold"/>
          <w:b/>
          <w:bCs/>
        </w:rPr>
        <w:t xml:space="preserve">(F) Hearings </w:t>
      </w:r>
      <w:r w:rsidR="00517F08">
        <w:rPr>
          <w:rFonts w:ascii="TimesNewRoman,Bold" w:hAnsi="TimesNewRoman,Bold" w:cs="TimesNewRoman,Bold"/>
          <w:b/>
          <w:bCs/>
        </w:rPr>
        <w:t>o</w:t>
      </w:r>
      <w:r>
        <w:rPr>
          <w:rFonts w:ascii="TimesNewRoman,Bold" w:hAnsi="TimesNewRoman,Bold" w:cs="TimesNewRoman,Bold"/>
          <w:b/>
          <w:bCs/>
        </w:rPr>
        <w:t xml:space="preserve">n Motions </w:t>
      </w:r>
      <w:r w:rsidR="00517F08">
        <w:rPr>
          <w:rFonts w:ascii="TimesNewRoman,Bold" w:hAnsi="TimesNewRoman,Bold" w:cs="TimesNewRoman,Bold"/>
          <w:b/>
          <w:bCs/>
        </w:rPr>
        <w:t>f</w:t>
      </w:r>
      <w:r>
        <w:rPr>
          <w:rFonts w:ascii="TimesNewRoman,Bold" w:hAnsi="TimesNewRoman,Bold" w:cs="TimesNewRoman,Bold"/>
          <w:b/>
          <w:bCs/>
        </w:rPr>
        <w:t>or Rehearing, Reconsideration or New Trial.</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Motions for rehearing, reconsideration or new trial will not be set for hearing unless the</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 xml:space="preserve">Judge so directs. Counsel filing such </w:t>
      </w:r>
      <w:r w:rsidRPr="000F2E71">
        <w:rPr>
          <w:rFonts w:ascii="TimesNewRoman" w:hAnsi="TimesNewRoman" w:cs="TimesNewRoman"/>
          <w:strike/>
        </w:rPr>
        <w:t>a</w:t>
      </w:r>
      <w:r>
        <w:rPr>
          <w:rFonts w:ascii="TimesNewRoman" w:hAnsi="TimesNewRoman" w:cs="TimesNewRoman"/>
        </w:rPr>
        <w:t xml:space="preserve"> motion</w:t>
      </w:r>
      <w:r w:rsidR="00176195">
        <w:rPr>
          <w:rFonts w:ascii="TimesNewRoman" w:hAnsi="TimesNewRoman" w:cs="TimesNewRoman"/>
        </w:rPr>
        <w:t>s shall</w:t>
      </w:r>
      <w:r>
        <w:rPr>
          <w:rFonts w:ascii="TimesNewRoman" w:hAnsi="TimesNewRoman" w:cs="TimesNewRoman"/>
        </w:rPr>
        <w:t xml:space="preserve"> simultaneously</w:t>
      </w:r>
      <w:r w:rsidR="00176195">
        <w:rPr>
          <w:rFonts w:ascii="TimesNewRoman" w:hAnsi="TimesNewRoman" w:cs="TimesNewRoman"/>
        </w:rPr>
        <w:t xml:space="preserve"> provide</w:t>
      </w:r>
      <w:r>
        <w:rPr>
          <w:rFonts w:ascii="TimesNewRoman" w:hAnsi="TimesNewRoman" w:cs="TimesNewRoman"/>
        </w:rPr>
        <w:t xml:space="preserve"> a chambers copy</w:t>
      </w:r>
      <w:r w:rsidR="00E01197">
        <w:rPr>
          <w:rFonts w:ascii="TimesNewRoman" w:hAnsi="TimesNewRoman" w:cs="TimesNewRoman"/>
        </w:rPr>
        <w:t xml:space="preserve"> </w:t>
      </w:r>
      <w:r>
        <w:rPr>
          <w:rFonts w:ascii="TimesNewRoman" w:hAnsi="TimesNewRoman" w:cs="TimesNewRoman"/>
        </w:rPr>
        <w:t>directly to the Judge with a cover letter requesting a hearing</w:t>
      </w:r>
      <w:r w:rsidR="00176195">
        <w:rPr>
          <w:rFonts w:ascii="TimesNewRoman" w:hAnsi="TimesNewRoman" w:cs="TimesNewRoman"/>
        </w:rPr>
        <w:t>,</w:t>
      </w:r>
      <w:r>
        <w:rPr>
          <w:rFonts w:ascii="TimesNewRoman" w:hAnsi="TimesNewRoman" w:cs="TimesNewRoman"/>
        </w:rPr>
        <w:t xml:space="preserve"> if one is desired. The Judge will</w:t>
      </w:r>
      <w:r w:rsidR="00E01197">
        <w:rPr>
          <w:rFonts w:ascii="TimesNewRoman" w:hAnsi="TimesNewRoman" w:cs="TimesNewRoman"/>
        </w:rPr>
        <w:t xml:space="preserve"> </w:t>
      </w:r>
      <w:r>
        <w:rPr>
          <w:rFonts w:ascii="TimesNewRoman" w:hAnsi="TimesNewRoman" w:cs="TimesNewRoman"/>
        </w:rPr>
        <w:t xml:space="preserve">then either rule upon the motion without a hearing and serve copies of </w:t>
      </w:r>
      <w:r w:rsidR="00176195">
        <w:rPr>
          <w:rFonts w:ascii="TimesNewRoman" w:hAnsi="TimesNewRoman" w:cs="TimesNewRoman"/>
        </w:rPr>
        <w:t xml:space="preserve">the </w:t>
      </w:r>
      <w:r>
        <w:rPr>
          <w:rFonts w:ascii="TimesNewRoman" w:hAnsi="TimesNewRoman" w:cs="TimesNewRoman"/>
        </w:rPr>
        <w:t xml:space="preserve">order </w:t>
      </w:r>
      <w:r w:rsidR="00661994">
        <w:rPr>
          <w:rFonts w:ascii="TimesNewRoman" w:hAnsi="TimesNewRoman" w:cs="TimesNewRoman"/>
        </w:rPr>
        <w:t xml:space="preserve">through the e-portal </w:t>
      </w:r>
      <w:r>
        <w:rPr>
          <w:rFonts w:ascii="TimesNewRoman" w:hAnsi="TimesNewRoman" w:cs="TimesNewRoman"/>
        </w:rPr>
        <w:t>or have</w:t>
      </w:r>
      <w:r w:rsidR="00661994">
        <w:rPr>
          <w:rFonts w:ascii="TimesNewRoman" w:hAnsi="TimesNewRoman" w:cs="TimesNewRoman"/>
        </w:rPr>
        <w:t xml:space="preserve"> the</w:t>
      </w:r>
      <w:r>
        <w:rPr>
          <w:rFonts w:ascii="TimesNewRoman" w:hAnsi="TimesNewRoman" w:cs="TimesNewRoman"/>
        </w:rPr>
        <w:t xml:space="preserve"> Judicial Assistant contact moving counsel </w:t>
      </w:r>
      <w:r w:rsidR="00755D75">
        <w:rPr>
          <w:rFonts w:ascii="TimesNewRoman" w:hAnsi="TimesNewRoman" w:cs="TimesNewRoman"/>
        </w:rPr>
        <w:t>t</w:t>
      </w:r>
      <w:r>
        <w:rPr>
          <w:rFonts w:ascii="TimesNewRoman" w:hAnsi="TimesNewRoman" w:cs="TimesNewRoman"/>
        </w:rPr>
        <w:t>o</w:t>
      </w:r>
      <w:r w:rsidR="00661994">
        <w:rPr>
          <w:rFonts w:ascii="TimesNewRoman" w:hAnsi="TimesNewRoman" w:cs="TimesNewRoman"/>
        </w:rPr>
        <w:t xml:space="preserve"> coordinate</w:t>
      </w:r>
      <w:r>
        <w:rPr>
          <w:rFonts w:ascii="TimesNewRoman" w:hAnsi="TimesNewRoman" w:cs="TimesNewRoman"/>
        </w:rPr>
        <w:t xml:space="preserve"> hearing</w:t>
      </w:r>
      <w:r w:rsidR="00E01197">
        <w:rPr>
          <w:rFonts w:ascii="TimesNewRoman" w:hAnsi="TimesNewRoman" w:cs="TimesNewRoman"/>
        </w:rPr>
        <w:t xml:space="preserve"> </w:t>
      </w:r>
      <w:r>
        <w:rPr>
          <w:rFonts w:ascii="TimesNewRoman" w:hAnsi="TimesNewRoman" w:cs="TimesNewRoman"/>
        </w:rPr>
        <w:t>time</w:t>
      </w:r>
      <w:r w:rsidR="00661994">
        <w:rPr>
          <w:rFonts w:ascii="TimesNewRoman" w:hAnsi="TimesNewRoman" w:cs="TimesNewRoman"/>
        </w:rPr>
        <w:t xml:space="preserve"> which will</w:t>
      </w:r>
      <w:r>
        <w:rPr>
          <w:rFonts w:ascii="TimesNewRoman" w:hAnsi="TimesNewRoman" w:cs="TimesNewRoman"/>
        </w:rPr>
        <w:t xml:space="preserve"> be noticed by moving counsel.</w:t>
      </w:r>
    </w:p>
    <w:p w:rsidR="008C5AA5" w:rsidRDefault="008C5AA5" w:rsidP="00812DEA">
      <w:pPr>
        <w:autoSpaceDE w:val="0"/>
        <w:autoSpaceDN w:val="0"/>
        <w:adjustRightInd w:val="0"/>
        <w:rPr>
          <w:rFonts w:ascii="TimesNewRoman" w:hAnsi="TimesNewRoman" w:cs="TimesNewRoman"/>
        </w:rPr>
      </w:pPr>
    </w:p>
    <w:p w:rsidR="008C5AA5" w:rsidRDefault="008C5AA5" w:rsidP="00812DEA">
      <w:pPr>
        <w:autoSpaceDE w:val="0"/>
        <w:autoSpaceDN w:val="0"/>
        <w:adjustRightInd w:val="0"/>
        <w:rPr>
          <w:rFonts w:ascii="TimesNewRoman" w:hAnsi="TimesNewRoman" w:cs="TimesNewRoman"/>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SECTION 11. MOTION PRACTICE GENERALLY.</w:t>
      </w:r>
    </w:p>
    <w:p w:rsidR="00FF6234" w:rsidRDefault="00FF6234" w:rsidP="00812DEA">
      <w:pPr>
        <w:autoSpaceDE w:val="0"/>
        <w:autoSpaceDN w:val="0"/>
        <w:adjustRightInd w:val="0"/>
        <w:rPr>
          <w:rFonts w:ascii="TimesNewRoman,Bold" w:hAnsi="TimesNewRoman,Bold" w:cs="TimesNewRoman,Bold"/>
          <w:b/>
          <w:bCs/>
        </w:rPr>
      </w:pPr>
    </w:p>
    <w:p w:rsidR="00812DEA" w:rsidRPr="00FF6234" w:rsidRDefault="00812DEA" w:rsidP="00FF6234">
      <w:pPr>
        <w:pStyle w:val="ListParagraph"/>
        <w:numPr>
          <w:ilvl w:val="0"/>
          <w:numId w:val="4"/>
        </w:numPr>
        <w:autoSpaceDE w:val="0"/>
        <w:autoSpaceDN w:val="0"/>
        <w:adjustRightInd w:val="0"/>
        <w:rPr>
          <w:rFonts w:ascii="TimesNewRoman,Bold" w:hAnsi="TimesNewRoman,Bold" w:cs="TimesNewRoman,Bold"/>
          <w:b/>
          <w:bCs/>
        </w:rPr>
      </w:pPr>
      <w:r w:rsidRPr="00FF6234">
        <w:rPr>
          <w:rFonts w:ascii="TimesNewRoman,Bold" w:hAnsi="TimesNewRoman,Bold" w:cs="TimesNewRoman,Bold"/>
          <w:b/>
          <w:bCs/>
        </w:rPr>
        <w:t>Form of Motions.</w:t>
      </w:r>
    </w:p>
    <w:p w:rsidR="00FF6234" w:rsidRPr="00FF6234" w:rsidRDefault="00FF6234" w:rsidP="00FF6234">
      <w:pPr>
        <w:pStyle w:val="ListParagraph"/>
        <w:autoSpaceDE w:val="0"/>
        <w:autoSpaceDN w:val="0"/>
        <w:adjustRightInd w:val="0"/>
        <w:ind w:left="1116"/>
        <w:rPr>
          <w:rFonts w:ascii="TimesNewRoman,Bold" w:hAnsi="TimesNewRoman,Bold" w:cs="TimesNewRoman,Bold"/>
          <w:b/>
          <w:bCs/>
        </w:rPr>
      </w:pPr>
    </w:p>
    <w:p w:rsidR="00812DEA" w:rsidRDefault="00812DEA" w:rsidP="00FF6234">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(1) </w:t>
      </w:r>
      <w:r>
        <w:rPr>
          <w:rFonts w:ascii="TimesNewRoman" w:hAnsi="TimesNewRoman" w:cs="TimesNewRoman"/>
        </w:rPr>
        <w:t>Every motion shall cite the particular rule or statute and/or leading</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case upon which the motion is based.</w:t>
      </w:r>
    </w:p>
    <w:p w:rsidR="00FF6234" w:rsidRDefault="00FF6234" w:rsidP="00812DEA">
      <w:pPr>
        <w:autoSpaceDE w:val="0"/>
        <w:autoSpaceDN w:val="0"/>
        <w:adjustRightInd w:val="0"/>
        <w:rPr>
          <w:rFonts w:ascii="TimesNewRoman" w:hAnsi="TimesNewRoman" w:cs="TimesNewRoman"/>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(2)</w:t>
      </w:r>
      <w:r w:rsidRPr="008B6791">
        <w:rPr>
          <w:rFonts w:ascii="TimesNewRoman,Bold" w:hAnsi="TimesNewRoman,Bold" w:cs="TimesNewRoman,Bold"/>
          <w:b/>
          <w:bCs/>
          <w:i/>
        </w:rPr>
        <w:t xml:space="preserve"> </w:t>
      </w:r>
      <w:r w:rsidRPr="008B6791">
        <w:rPr>
          <w:rFonts w:ascii="TimesNewRoman" w:hAnsi="TimesNewRoman" w:cs="TimesNewRoman"/>
          <w:i/>
        </w:rPr>
        <w:t>Fla.R.Civ.P</w:t>
      </w:r>
      <w:r>
        <w:rPr>
          <w:rFonts w:ascii="TimesNewRoman" w:hAnsi="TimesNewRoman" w:cs="TimesNewRoman"/>
        </w:rPr>
        <w:t>. 1.140(b) relating to motions to dismiss requires that the</w:t>
      </w:r>
      <w:r w:rsidR="00711892">
        <w:rPr>
          <w:rFonts w:ascii="TimesNewRoman" w:hAnsi="TimesNewRoman" w:cs="TimesNewRoman"/>
        </w:rPr>
        <w:t xml:space="preserve"> </w:t>
      </w:r>
      <w:r>
        <w:rPr>
          <w:rFonts w:ascii="TimesNewRoman" w:hAnsi="TimesNewRoman" w:cs="TimesNewRoman"/>
        </w:rPr>
        <w:t>“grounds</w:t>
      </w:r>
      <w:r w:rsidR="00531078">
        <w:rPr>
          <w:rFonts w:ascii="TimesNewRoman" w:hAnsi="TimesNewRoman" w:cs="TimesNewRoman"/>
        </w:rPr>
        <w:t xml:space="preserve"> </w:t>
      </w:r>
      <w:r>
        <w:rPr>
          <w:rFonts w:ascii="TimesNewRoman" w:hAnsi="TimesNewRoman" w:cs="TimesNewRoman"/>
        </w:rPr>
        <w:t>.</w:t>
      </w:r>
      <w:r w:rsidR="00531078">
        <w:rPr>
          <w:rFonts w:ascii="TimesNewRoman" w:hAnsi="TimesNewRoman" w:cs="TimesNewRoman"/>
        </w:rPr>
        <w:t xml:space="preserve"> </w:t>
      </w:r>
      <w:r>
        <w:rPr>
          <w:rFonts w:ascii="TimesNewRoman" w:hAnsi="TimesNewRoman" w:cs="TimesNewRoman"/>
        </w:rPr>
        <w:t>.</w:t>
      </w:r>
      <w:r w:rsidR="00531078">
        <w:rPr>
          <w:rFonts w:ascii="TimesNewRoman" w:hAnsi="TimesNewRoman" w:cs="TimesNewRoman"/>
        </w:rPr>
        <w:t xml:space="preserve"> </w:t>
      </w:r>
      <w:r>
        <w:rPr>
          <w:rFonts w:ascii="TimesNewRoman" w:hAnsi="TimesNewRoman" w:cs="TimesNewRoman"/>
        </w:rPr>
        <w:t>.</w:t>
      </w:r>
      <w:r w:rsidR="00531078">
        <w:rPr>
          <w:rFonts w:ascii="TimesNewRoman" w:hAnsi="TimesNewRoman" w:cs="TimesNewRoman"/>
        </w:rPr>
        <w:t xml:space="preserve"> </w:t>
      </w:r>
      <w:r>
        <w:rPr>
          <w:rFonts w:ascii="TimesNewRoman" w:hAnsi="TimesNewRoman" w:cs="TimesNewRoman"/>
        </w:rPr>
        <w:t>and the substantial matters of law to be argued shall be stated specifically and with</w:t>
      </w:r>
      <w:r w:rsidR="00711892">
        <w:rPr>
          <w:rFonts w:ascii="TimesNewRoman" w:hAnsi="TimesNewRoman" w:cs="TimesNewRoman"/>
        </w:rPr>
        <w:t xml:space="preserve"> </w:t>
      </w:r>
      <w:r>
        <w:rPr>
          <w:rFonts w:ascii="TimesNewRoman" w:hAnsi="TimesNewRoman" w:cs="TimesNewRoman"/>
        </w:rPr>
        <w:t>particularity.”</w:t>
      </w:r>
      <w:r w:rsidR="00D80DA9">
        <w:rPr>
          <w:rFonts w:ascii="TimesNewRoman" w:hAnsi="TimesNewRoman" w:cs="TimesNewRoman"/>
        </w:rPr>
        <w:t xml:space="preserve">  The Court may elect to request a written response from opposing counsel and then consider the matter in Chambers without a hearing.</w:t>
      </w:r>
    </w:p>
    <w:p w:rsidR="00FF6234" w:rsidRDefault="00FF6234" w:rsidP="00812DEA">
      <w:pPr>
        <w:autoSpaceDE w:val="0"/>
        <w:autoSpaceDN w:val="0"/>
        <w:adjustRightInd w:val="0"/>
        <w:rPr>
          <w:rFonts w:ascii="TimesNewRoman" w:hAnsi="TimesNewRoman" w:cs="TimesNewRoman"/>
        </w:rPr>
      </w:pPr>
    </w:p>
    <w:p w:rsidR="00E01197" w:rsidRPr="00E00791" w:rsidRDefault="00661994" w:rsidP="00E00791">
      <w:pPr>
        <w:autoSpaceDE w:val="0"/>
        <w:autoSpaceDN w:val="0"/>
        <w:adjustRightInd w:val="0"/>
        <w:ind w:left="720"/>
        <w:rPr>
          <w:rFonts w:ascii="TimesNewRoman" w:hAnsi="TimesNewRoman" w:cs="TimesNewRoman"/>
        </w:rPr>
      </w:pPr>
      <w:r w:rsidRPr="00E00791">
        <w:rPr>
          <w:rFonts w:ascii="TimesNewRoman" w:hAnsi="TimesNewRoman" w:cs="TimesNewRoman"/>
          <w:b/>
        </w:rPr>
        <w:t>(3)</w:t>
      </w:r>
      <w:r w:rsidRPr="00E00791">
        <w:rPr>
          <w:rFonts w:ascii="TimesNewRoman" w:hAnsi="TimesNewRoman" w:cs="TimesNewRoman"/>
        </w:rPr>
        <w:t xml:space="preserve"> </w:t>
      </w:r>
      <w:r w:rsidR="00812DEA" w:rsidRPr="008B6791">
        <w:rPr>
          <w:rFonts w:ascii="TimesNewRoman" w:hAnsi="TimesNewRoman" w:cs="TimesNewRoman"/>
          <w:i/>
        </w:rPr>
        <w:t>Fla.R.Civ.P.</w:t>
      </w:r>
      <w:r w:rsidR="00812DEA" w:rsidRPr="00E00791">
        <w:rPr>
          <w:rFonts w:ascii="TimesNewRoman" w:hAnsi="TimesNewRoman" w:cs="TimesNewRoman"/>
        </w:rPr>
        <w:t xml:space="preserve"> 1.510(c) relating to motions for summary judgment requires</w:t>
      </w:r>
      <w:r w:rsidR="00667C65" w:rsidRPr="00E00791">
        <w:rPr>
          <w:rFonts w:ascii="TimesNewRoman" w:hAnsi="TimesNewRoman" w:cs="TimesNewRoman"/>
        </w:rPr>
        <w:t xml:space="preserve"> </w:t>
      </w:r>
      <w:r w:rsidR="00812DEA" w:rsidRPr="00E00791">
        <w:rPr>
          <w:rFonts w:ascii="TimesNewRoman" w:hAnsi="TimesNewRoman" w:cs="TimesNewRoman"/>
        </w:rPr>
        <w:t xml:space="preserve">that “the </w:t>
      </w:r>
    </w:p>
    <w:p w:rsidR="00812DEA" w:rsidRPr="00E01197" w:rsidRDefault="00812DEA" w:rsidP="00E01197">
      <w:pPr>
        <w:autoSpaceDE w:val="0"/>
        <w:autoSpaceDN w:val="0"/>
        <w:adjustRightInd w:val="0"/>
        <w:rPr>
          <w:rFonts w:ascii="TimesNewRoman" w:hAnsi="TimesNewRoman" w:cs="TimesNewRoman"/>
        </w:rPr>
      </w:pPr>
      <w:r w:rsidRPr="00E01197">
        <w:rPr>
          <w:rFonts w:ascii="TimesNewRoman" w:hAnsi="TimesNewRoman" w:cs="TimesNewRoman"/>
        </w:rPr>
        <w:t>motion shall state with particularity the grounds upon which it is based and the</w:t>
      </w:r>
      <w:r w:rsidR="00667C65" w:rsidRPr="00E01197">
        <w:rPr>
          <w:rFonts w:ascii="TimesNewRoman" w:hAnsi="TimesNewRoman" w:cs="TimesNewRoman"/>
        </w:rPr>
        <w:t xml:space="preserve"> </w:t>
      </w:r>
      <w:r w:rsidRPr="00E01197">
        <w:rPr>
          <w:rFonts w:ascii="TimesNewRoman" w:hAnsi="TimesNewRoman" w:cs="TimesNewRoman"/>
        </w:rPr>
        <w:t>substantial matters of law to be argued.” To comply with this rule, every such motion must</w:t>
      </w:r>
      <w:r w:rsidR="00667C65" w:rsidRPr="00E01197">
        <w:rPr>
          <w:rFonts w:ascii="TimesNewRoman" w:hAnsi="TimesNewRoman" w:cs="TimesNewRoman"/>
        </w:rPr>
        <w:t xml:space="preserve"> </w:t>
      </w:r>
      <w:r w:rsidRPr="00E01197">
        <w:rPr>
          <w:rFonts w:ascii="TimesNewRoman" w:hAnsi="TimesNewRoman" w:cs="TimesNewRoman"/>
        </w:rPr>
        <w:t xml:space="preserve">contain (a) a concise, non-argumentative statement of all </w:t>
      </w:r>
      <w:r w:rsidR="00661994" w:rsidRPr="00E01197">
        <w:rPr>
          <w:rFonts w:ascii="TimesNewRoman" w:hAnsi="TimesNewRoman" w:cs="TimesNewRoman"/>
        </w:rPr>
        <w:t xml:space="preserve">uncontested </w:t>
      </w:r>
      <w:r w:rsidRPr="00E01197">
        <w:rPr>
          <w:rFonts w:ascii="TimesNewRoman" w:hAnsi="TimesNewRoman" w:cs="TimesNewRoman"/>
        </w:rPr>
        <w:t>material facts and (b) a brief statement of the legal</w:t>
      </w:r>
      <w:r w:rsidR="00667C65" w:rsidRPr="00E01197">
        <w:rPr>
          <w:rFonts w:ascii="TimesNewRoman" w:hAnsi="TimesNewRoman" w:cs="TimesNewRoman"/>
        </w:rPr>
        <w:t xml:space="preserve"> </w:t>
      </w:r>
      <w:r w:rsidRPr="00E01197">
        <w:rPr>
          <w:rFonts w:ascii="TimesNewRoman" w:hAnsi="TimesNewRoman" w:cs="TimesNewRoman"/>
        </w:rPr>
        <w:t>proposition(s) relied upon.</w:t>
      </w:r>
    </w:p>
    <w:p w:rsidR="00667C65" w:rsidRPr="00667C65" w:rsidRDefault="00667C65" w:rsidP="00667C65">
      <w:pPr>
        <w:pStyle w:val="ListParagraph"/>
        <w:autoSpaceDE w:val="0"/>
        <w:autoSpaceDN w:val="0"/>
        <w:adjustRightInd w:val="0"/>
        <w:ind w:left="1080"/>
        <w:rPr>
          <w:rFonts w:ascii="TimesNewRoman" w:hAnsi="TimesNewRoman" w:cs="TimesNewRoman"/>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(B) Chambers Copies of Memorandums</w:t>
      </w:r>
      <w:r w:rsidR="00531078">
        <w:rPr>
          <w:rFonts w:ascii="TimesNewRoman,Bold" w:hAnsi="TimesNewRoman,Bold" w:cs="TimesNewRoman,Bold"/>
          <w:b/>
          <w:bCs/>
          <w:i/>
        </w:rPr>
        <w:t>.</w:t>
      </w:r>
      <w:r>
        <w:rPr>
          <w:rFonts w:ascii="TimesNewRoman,Bold" w:hAnsi="TimesNewRoman,Bold" w:cs="TimesNewRoman,Bold"/>
          <w:b/>
          <w:bCs/>
        </w:rPr>
        <w:t xml:space="preserve"> </w:t>
      </w:r>
      <w:r w:rsidR="00531078">
        <w:rPr>
          <w:rFonts w:ascii="TimesNewRoman,Bold" w:hAnsi="TimesNewRoman,Bold" w:cs="TimesNewRoman,Bold"/>
          <w:b/>
          <w:bCs/>
        </w:rPr>
        <w:t xml:space="preserve"> </w:t>
      </w:r>
      <w:r>
        <w:rPr>
          <w:rFonts w:ascii="TimesNewRoman" w:hAnsi="TimesNewRoman" w:cs="TimesNewRoman"/>
        </w:rPr>
        <w:t>Legal memorand</w:t>
      </w:r>
      <w:r w:rsidR="00114248">
        <w:rPr>
          <w:rFonts w:ascii="TimesNewRoman" w:hAnsi="TimesNewRoman" w:cs="TimesNewRoman"/>
        </w:rPr>
        <w:t>a</w:t>
      </w:r>
      <w:r>
        <w:rPr>
          <w:rFonts w:ascii="TimesNewRoman" w:hAnsi="TimesNewRoman" w:cs="TimesNewRoman"/>
        </w:rPr>
        <w:t xml:space="preserve"> in support of</w:t>
      </w:r>
      <w:r w:rsidR="00AC232D">
        <w:rPr>
          <w:rFonts w:ascii="TimesNewRoman" w:hAnsi="TimesNewRoman" w:cs="TimesNewRoman"/>
        </w:rPr>
        <w:t>,</w:t>
      </w:r>
      <w:r w:rsidR="00711892">
        <w:rPr>
          <w:rFonts w:ascii="TimesNewRoman" w:hAnsi="TimesNewRoman" w:cs="TimesNewRoman"/>
        </w:rPr>
        <w:t xml:space="preserve"> </w:t>
      </w:r>
      <w:r>
        <w:rPr>
          <w:rFonts w:ascii="TimesNewRoman" w:hAnsi="TimesNewRoman" w:cs="TimesNewRoman"/>
        </w:rPr>
        <w:t xml:space="preserve">or </w:t>
      </w:r>
      <w:r w:rsidR="00AC232D">
        <w:rPr>
          <w:rFonts w:ascii="TimesNewRoman" w:hAnsi="TimesNewRoman" w:cs="TimesNewRoman"/>
        </w:rPr>
        <w:t xml:space="preserve">in </w:t>
      </w:r>
      <w:r>
        <w:rPr>
          <w:rFonts w:ascii="TimesNewRoman" w:hAnsi="TimesNewRoman" w:cs="TimesNewRoman"/>
        </w:rPr>
        <w:t>opposition to</w:t>
      </w:r>
      <w:r w:rsidR="00AC232D">
        <w:rPr>
          <w:rFonts w:ascii="TimesNewRoman" w:hAnsi="TimesNewRoman" w:cs="TimesNewRoman"/>
        </w:rPr>
        <w:t>,</w:t>
      </w:r>
      <w:r>
        <w:rPr>
          <w:rFonts w:ascii="TimesNewRoman" w:hAnsi="TimesNewRoman" w:cs="TimesNewRoman"/>
        </w:rPr>
        <w:t xml:space="preserve"> motions are optional. </w:t>
      </w:r>
      <w:r w:rsidR="00114248">
        <w:rPr>
          <w:rFonts w:ascii="TimesNewRoman" w:hAnsi="TimesNewRoman" w:cs="TimesNewRoman"/>
        </w:rPr>
        <w:t>I</w:t>
      </w:r>
      <w:r>
        <w:rPr>
          <w:rFonts w:ascii="TimesNewRoman" w:hAnsi="TimesNewRoman" w:cs="TimesNewRoman"/>
        </w:rPr>
        <w:t>f filed, counsel must furnish the Judge with</w:t>
      </w:r>
      <w:r w:rsidR="00755D75">
        <w:rPr>
          <w:rFonts w:ascii="TimesNewRoman" w:hAnsi="TimesNewRoman" w:cs="TimesNewRoman"/>
        </w:rPr>
        <w:t xml:space="preserve"> </w:t>
      </w:r>
      <w:r>
        <w:rPr>
          <w:rFonts w:ascii="TimesNewRoman" w:hAnsi="TimesNewRoman" w:cs="TimesNewRoman"/>
        </w:rPr>
        <w:t>chambers copies of the memorandum and copies of</w:t>
      </w:r>
      <w:r w:rsidR="00114248">
        <w:rPr>
          <w:rFonts w:ascii="TimesNewRoman" w:hAnsi="TimesNewRoman" w:cs="TimesNewRoman"/>
        </w:rPr>
        <w:t xml:space="preserve"> any</w:t>
      </w:r>
      <w:r>
        <w:rPr>
          <w:rFonts w:ascii="TimesNewRoman" w:hAnsi="TimesNewRoman" w:cs="TimesNewRoman"/>
        </w:rPr>
        <w:t xml:space="preserve"> legal authorities</w:t>
      </w:r>
      <w:r w:rsidR="00755D75">
        <w:rPr>
          <w:rFonts w:ascii="TimesNewRoman" w:hAnsi="TimesNewRoman" w:cs="TimesNewRoman"/>
        </w:rPr>
        <w:t xml:space="preserve"> </w:t>
      </w:r>
      <w:r>
        <w:rPr>
          <w:rFonts w:ascii="TimesNewRoman" w:hAnsi="TimesNewRoman" w:cs="TimesNewRoman"/>
        </w:rPr>
        <w:t xml:space="preserve">cited therein. As an alternative to a memorandum, </w:t>
      </w:r>
      <w:r w:rsidR="00114248">
        <w:rPr>
          <w:rFonts w:ascii="TimesNewRoman" w:hAnsi="TimesNewRoman" w:cs="TimesNewRoman"/>
        </w:rPr>
        <w:t xml:space="preserve">counsel may provide the Court with </w:t>
      </w:r>
      <w:r w:rsidR="00755D75">
        <w:rPr>
          <w:rFonts w:ascii="TimesNewRoman" w:hAnsi="TimesNewRoman" w:cs="TimesNewRoman"/>
        </w:rPr>
        <w:t>le</w:t>
      </w:r>
      <w:r w:rsidRPr="00427569">
        <w:rPr>
          <w:rFonts w:ascii="TimesNewRoman" w:hAnsi="TimesNewRoman" w:cs="TimesNewRoman"/>
        </w:rPr>
        <w:t>gal</w:t>
      </w:r>
      <w:r>
        <w:rPr>
          <w:rFonts w:ascii="TimesNewRoman" w:hAnsi="TimesNewRoman" w:cs="TimesNewRoman"/>
        </w:rPr>
        <w:t xml:space="preserve"> authorit</w:t>
      </w:r>
      <w:r w:rsidR="00114248">
        <w:rPr>
          <w:rFonts w:ascii="TimesNewRoman" w:hAnsi="TimesNewRoman" w:cs="TimesNewRoman"/>
        </w:rPr>
        <w:t>y</w:t>
      </w:r>
      <w:r w:rsidR="00427569">
        <w:rPr>
          <w:rFonts w:ascii="TimesNewRoman" w:hAnsi="TimesNewRoman" w:cs="TimesNewRoman"/>
        </w:rPr>
        <w:t>.</w:t>
      </w:r>
      <w:r>
        <w:rPr>
          <w:rFonts w:ascii="TimesNewRoman" w:hAnsi="TimesNewRoman" w:cs="TimesNewRoman"/>
        </w:rPr>
        <w:t xml:space="preserve"> Chambers copies and authority lists must be</w:t>
      </w:r>
      <w:r w:rsidR="00E01197">
        <w:rPr>
          <w:rFonts w:ascii="TimesNewRoman" w:hAnsi="TimesNewRoman" w:cs="TimesNewRoman"/>
        </w:rPr>
        <w:t xml:space="preserve"> </w:t>
      </w:r>
      <w:r>
        <w:rPr>
          <w:rFonts w:ascii="TimesNewRoman" w:hAnsi="TimesNewRoman" w:cs="TimesNewRoman"/>
        </w:rPr>
        <w:t>under cover letter referencing the case style and number and stating the date and time of the</w:t>
      </w:r>
      <w:r w:rsidR="00E01197">
        <w:rPr>
          <w:rFonts w:ascii="TimesNewRoman" w:hAnsi="TimesNewRoman" w:cs="TimesNewRoman"/>
        </w:rPr>
        <w:t xml:space="preserve"> </w:t>
      </w:r>
      <w:r w:rsidR="00F555AB">
        <w:rPr>
          <w:rFonts w:ascii="TimesNewRoman" w:hAnsi="TimesNewRoman" w:cs="TimesNewRoman"/>
        </w:rPr>
        <w:t xml:space="preserve">hearing, show affirmatively that </w:t>
      </w:r>
      <w:r w:rsidR="00AC232D">
        <w:rPr>
          <w:rFonts w:ascii="TimesNewRoman" w:hAnsi="TimesNewRoman" w:cs="TimesNewRoman"/>
        </w:rPr>
        <w:t xml:space="preserve">a </w:t>
      </w:r>
      <w:r w:rsidR="00F555AB">
        <w:rPr>
          <w:rFonts w:ascii="TimesNewRoman" w:hAnsi="TimesNewRoman" w:cs="TimesNewRoman"/>
        </w:rPr>
        <w:t xml:space="preserve">copy has </w:t>
      </w:r>
      <w:r w:rsidR="00AC232D">
        <w:rPr>
          <w:rFonts w:ascii="TimesNewRoman" w:hAnsi="TimesNewRoman" w:cs="TimesNewRoman"/>
        </w:rPr>
        <w:t>been sent</w:t>
      </w:r>
      <w:r w:rsidR="00F555AB">
        <w:rPr>
          <w:rFonts w:ascii="TimesNewRoman" w:hAnsi="TimesNewRoman" w:cs="TimesNewRoman"/>
        </w:rPr>
        <w:t xml:space="preserve"> to opposing counsel </w:t>
      </w:r>
      <w:r w:rsidR="00427569">
        <w:rPr>
          <w:rFonts w:ascii="TimesNewRoman" w:hAnsi="TimesNewRoman" w:cs="TimesNewRoman"/>
        </w:rPr>
        <w:t xml:space="preserve">and </w:t>
      </w:r>
      <w:r w:rsidR="00427569" w:rsidRPr="00C75CC2">
        <w:rPr>
          <w:rFonts w:ascii="TimesNewRoman" w:hAnsi="TimesNewRoman" w:cs="TimesNewRoman"/>
        </w:rPr>
        <w:t>shall be delivered to the Judge</w:t>
      </w:r>
      <w:r w:rsidR="00755D75">
        <w:rPr>
          <w:rFonts w:ascii="TimesNewRoman" w:hAnsi="TimesNewRoman" w:cs="TimesNewRoman"/>
        </w:rPr>
        <w:t xml:space="preserve"> at </w:t>
      </w:r>
      <w:r>
        <w:rPr>
          <w:rFonts w:ascii="TimesNewRoman" w:hAnsi="TimesNewRoman" w:cs="TimesNewRoman"/>
        </w:rPr>
        <w:t xml:space="preserve">least </w:t>
      </w:r>
      <w:r w:rsidR="00F555AB">
        <w:rPr>
          <w:rFonts w:ascii="TimesNewRoman" w:hAnsi="TimesNewRoman" w:cs="TimesNewRoman"/>
        </w:rPr>
        <w:t>five</w:t>
      </w:r>
      <w:r>
        <w:rPr>
          <w:rFonts w:ascii="TimesNewRoman" w:hAnsi="TimesNewRoman" w:cs="TimesNewRoman"/>
        </w:rPr>
        <w:t xml:space="preserve"> (</w:t>
      </w:r>
      <w:r w:rsidR="00F555AB">
        <w:rPr>
          <w:rFonts w:ascii="TimesNewRoman" w:hAnsi="TimesNewRoman" w:cs="TimesNewRoman"/>
        </w:rPr>
        <w:t>5</w:t>
      </w:r>
      <w:r>
        <w:rPr>
          <w:rFonts w:ascii="TimesNewRoman" w:hAnsi="TimesNewRoman" w:cs="TimesNewRoman"/>
        </w:rPr>
        <w:t xml:space="preserve">) </w:t>
      </w:r>
      <w:r w:rsidR="00427569">
        <w:rPr>
          <w:rFonts w:ascii="TimesNewRoman" w:hAnsi="TimesNewRoman" w:cs="TimesNewRoman"/>
        </w:rPr>
        <w:t xml:space="preserve">business </w:t>
      </w:r>
      <w:r>
        <w:rPr>
          <w:rFonts w:ascii="TimesNewRoman" w:hAnsi="TimesNewRoman" w:cs="TimesNewRoman"/>
        </w:rPr>
        <w:t>days before the hearing.</w:t>
      </w:r>
      <w:r w:rsidR="00427569">
        <w:rPr>
          <w:rFonts w:ascii="TimesNewRoman" w:hAnsi="TimesNewRoman" w:cs="TimesNewRoman"/>
        </w:rPr>
        <w:t xml:space="preserve">  Counsel should consult the assigned </w:t>
      </w:r>
      <w:r w:rsidR="005B44D3">
        <w:rPr>
          <w:rFonts w:ascii="TimesNewRoman" w:hAnsi="TimesNewRoman" w:cs="TimesNewRoman"/>
        </w:rPr>
        <w:t>J</w:t>
      </w:r>
      <w:r w:rsidR="00427569">
        <w:rPr>
          <w:rFonts w:ascii="TimesNewRoman" w:hAnsi="TimesNewRoman" w:cs="TimesNewRoman"/>
        </w:rPr>
        <w:t>udge regarding preferences for paper or digital Chambers’ copies.</w:t>
      </w:r>
    </w:p>
    <w:p w:rsidR="00427569" w:rsidRDefault="00427569" w:rsidP="00812DEA">
      <w:pPr>
        <w:autoSpaceDE w:val="0"/>
        <w:autoSpaceDN w:val="0"/>
        <w:adjustRightInd w:val="0"/>
        <w:rPr>
          <w:rFonts w:ascii="TimesNewRoman" w:hAnsi="TimesNewRoman" w:cs="TimesNewRoman"/>
        </w:rPr>
      </w:pPr>
    </w:p>
    <w:p w:rsidR="00812DEA" w:rsidRPr="00E01197" w:rsidRDefault="00E01197" w:rsidP="00E01197">
      <w:pPr>
        <w:autoSpaceDE w:val="0"/>
        <w:autoSpaceDN w:val="0"/>
        <w:adjustRightInd w:val="0"/>
        <w:ind w:left="720"/>
        <w:rPr>
          <w:rFonts w:ascii="TimesNewRoman,Bold" w:hAnsi="TimesNewRoman,Bold" w:cs="TimesNewRoman,Bold"/>
          <w:b/>
          <w:bCs/>
        </w:rPr>
      </w:pPr>
      <w:r>
        <w:rPr>
          <w:rFonts w:ascii="TimesNewRoman,Bold" w:hAnsi="TimesNewRoman,Bold" w:cs="TimesNewRoman,Bold"/>
          <w:b/>
          <w:bCs/>
        </w:rPr>
        <w:t>(C)</w:t>
      </w:r>
      <w:r w:rsidRPr="00E01197">
        <w:rPr>
          <w:rFonts w:ascii="TimesNewRoman,Bold" w:hAnsi="TimesNewRoman,Bold" w:cs="TimesNewRoman,Bold"/>
          <w:b/>
          <w:bCs/>
        </w:rPr>
        <w:t xml:space="preserve"> </w:t>
      </w:r>
      <w:r w:rsidR="00812DEA" w:rsidRPr="00E01197">
        <w:rPr>
          <w:rFonts w:ascii="TimesNewRoman,Bold" w:hAnsi="TimesNewRoman,Bold" w:cs="TimesNewRoman,Bold"/>
          <w:b/>
          <w:bCs/>
        </w:rPr>
        <w:t>Obtaining Hearing Times.</w:t>
      </w:r>
    </w:p>
    <w:p w:rsidR="00667C65" w:rsidRPr="00667C65" w:rsidRDefault="00667C65" w:rsidP="00667C65">
      <w:pPr>
        <w:pStyle w:val="ListParagraph"/>
        <w:autoSpaceDE w:val="0"/>
        <w:autoSpaceDN w:val="0"/>
        <w:adjustRightInd w:val="0"/>
        <w:ind w:left="1116"/>
        <w:rPr>
          <w:rFonts w:ascii="TimesNewRoman,Bold" w:hAnsi="TimesNewRoman,Bold" w:cs="TimesNewRoman,Bold"/>
          <w:b/>
          <w:bCs/>
        </w:rPr>
      </w:pPr>
    </w:p>
    <w:p w:rsidR="00812DEA" w:rsidRPr="00F555AB" w:rsidRDefault="00812DEA" w:rsidP="00755D75">
      <w:pPr>
        <w:autoSpaceDE w:val="0"/>
        <w:autoSpaceDN w:val="0"/>
        <w:adjustRightInd w:val="0"/>
        <w:ind w:firstLine="720"/>
        <w:rPr>
          <w:rFonts w:ascii="TimesNewRoman" w:hAnsi="TimesNewRoman" w:cs="TimesNewRoman"/>
          <w:strike/>
        </w:rPr>
      </w:pPr>
      <w:r>
        <w:rPr>
          <w:rFonts w:ascii="TimesNewRoman,Bold" w:hAnsi="TimesNewRoman,Bold" w:cs="TimesNewRoman,Bold"/>
          <w:b/>
          <w:bCs/>
        </w:rPr>
        <w:t xml:space="preserve">(1) </w:t>
      </w:r>
      <w:r w:rsidR="00427569" w:rsidRPr="000F2E71">
        <w:rPr>
          <w:rFonts w:ascii="TimesNewRoman,Bold" w:hAnsi="TimesNewRoman,Bold" w:cs="TimesNewRoman,Bold"/>
          <w:bCs/>
        </w:rPr>
        <w:t xml:space="preserve">Parties shall meet in person </w:t>
      </w:r>
      <w:r w:rsidR="0020568B">
        <w:rPr>
          <w:rFonts w:ascii="TimesNewRoman,Bold" w:hAnsi="TimesNewRoman,Bold" w:cs="TimesNewRoman,Bold"/>
          <w:bCs/>
        </w:rPr>
        <w:t xml:space="preserve">or by telephone </w:t>
      </w:r>
      <w:r w:rsidR="00427569" w:rsidRPr="000F2E71">
        <w:rPr>
          <w:rFonts w:ascii="TimesNewRoman,Bold" w:hAnsi="TimesNewRoman,Bold" w:cs="TimesNewRoman,Bold"/>
          <w:bCs/>
        </w:rPr>
        <w:t xml:space="preserve">and confer on the subject at issue before </w:t>
      </w:r>
      <w:r w:rsidR="0020568B">
        <w:rPr>
          <w:rFonts w:ascii="TimesNewRoman,Bold" w:hAnsi="TimesNewRoman,Bold" w:cs="TimesNewRoman,Bold"/>
          <w:bCs/>
        </w:rPr>
        <w:t>requesting hearing time</w:t>
      </w:r>
      <w:r w:rsidR="00427569" w:rsidRPr="000F2E71">
        <w:rPr>
          <w:rFonts w:ascii="TimesNewRoman,Bold" w:hAnsi="TimesNewRoman,Bold" w:cs="TimesNewRoman,Bold"/>
          <w:bCs/>
        </w:rPr>
        <w:t xml:space="preserve">.  All </w:t>
      </w:r>
      <w:r w:rsidR="0020568B">
        <w:rPr>
          <w:rFonts w:ascii="TimesNewRoman,Bold" w:hAnsi="TimesNewRoman,Bold" w:cs="TimesNewRoman,Bold"/>
          <w:bCs/>
        </w:rPr>
        <w:t>notices of hearing</w:t>
      </w:r>
      <w:r w:rsidR="00427569" w:rsidRPr="000F2E71">
        <w:rPr>
          <w:rFonts w:ascii="TimesNewRoman,Bold" w:hAnsi="TimesNewRoman,Bold" w:cs="TimesNewRoman,Bold"/>
          <w:bCs/>
        </w:rPr>
        <w:t xml:space="preserve"> </w:t>
      </w:r>
      <w:r w:rsidR="00E00791">
        <w:rPr>
          <w:rFonts w:ascii="TimesNewRoman,Bold" w:hAnsi="TimesNewRoman,Bold" w:cs="TimesNewRoman,Bold"/>
          <w:bCs/>
        </w:rPr>
        <w:t>must</w:t>
      </w:r>
      <w:r w:rsidR="00427569" w:rsidRPr="000F2E71">
        <w:rPr>
          <w:rFonts w:ascii="TimesNewRoman,Bold" w:hAnsi="TimesNewRoman,Bold" w:cs="TimesNewRoman,Bold"/>
          <w:bCs/>
        </w:rPr>
        <w:t xml:space="preserve"> reflect that the parties met, in person</w:t>
      </w:r>
      <w:r w:rsidR="00427569">
        <w:rPr>
          <w:rFonts w:ascii="TimesNewRoman,Bold" w:hAnsi="TimesNewRoman,Bold" w:cs="TimesNewRoman,Bold"/>
          <w:bCs/>
        </w:rPr>
        <w:t>,</w:t>
      </w:r>
      <w:r w:rsidR="00427569" w:rsidRPr="000F2E71">
        <w:rPr>
          <w:rFonts w:ascii="TimesNewRoman,Bold" w:hAnsi="TimesNewRoman,Bold" w:cs="TimesNewRoman,Bold"/>
          <w:bCs/>
        </w:rPr>
        <w:t xml:space="preserve"> and conferred on the subject bei</w:t>
      </w:r>
      <w:r w:rsidR="00427569">
        <w:rPr>
          <w:rFonts w:ascii="TimesNewRoman,Bold" w:hAnsi="TimesNewRoman,Bold" w:cs="TimesNewRoman,Bold"/>
          <w:bCs/>
        </w:rPr>
        <w:t>n</w:t>
      </w:r>
      <w:r w:rsidR="00427569" w:rsidRPr="000F2E71">
        <w:rPr>
          <w:rFonts w:ascii="TimesNewRoman,Bold" w:hAnsi="TimesNewRoman,Bold" w:cs="TimesNewRoman,Bold"/>
          <w:bCs/>
        </w:rPr>
        <w:t>g brought before the Court for resolution</w:t>
      </w:r>
      <w:r w:rsidR="00427569">
        <w:rPr>
          <w:rFonts w:ascii="TimesNewRoman,Bold" w:hAnsi="TimesNewRoman,Bold" w:cs="TimesNewRoman,Bold"/>
          <w:b/>
          <w:bCs/>
        </w:rPr>
        <w:t xml:space="preserve">.  </w:t>
      </w:r>
      <w:r w:rsidR="00F555AB" w:rsidRPr="008B6791">
        <w:rPr>
          <w:rFonts w:ascii="TimesNewRoman,Bold" w:hAnsi="TimesNewRoman,Bold" w:cs="TimesNewRoman,Bold"/>
          <w:bCs/>
        </w:rPr>
        <w:t xml:space="preserve">See, </w:t>
      </w:r>
      <w:r w:rsidR="00F555AB" w:rsidRPr="008B6791">
        <w:rPr>
          <w:rFonts w:ascii="TimesNewRoman,Bold" w:hAnsi="TimesNewRoman,Bold" w:cs="TimesNewRoman,Bold"/>
          <w:bCs/>
          <w:i/>
        </w:rPr>
        <w:t>Admin. Order</w:t>
      </w:r>
      <w:r w:rsidR="00F555AB" w:rsidRPr="008B6791">
        <w:rPr>
          <w:rFonts w:ascii="TimesNewRoman,Bold" w:hAnsi="TimesNewRoman,Bold" w:cs="TimesNewRoman,Bold"/>
          <w:bCs/>
        </w:rPr>
        <w:t xml:space="preserve"> 2012-03 and Exhibit A attached thereto.</w:t>
      </w:r>
    </w:p>
    <w:p w:rsidR="00667C65" w:rsidRDefault="00667C65" w:rsidP="00812DEA">
      <w:pPr>
        <w:autoSpaceDE w:val="0"/>
        <w:autoSpaceDN w:val="0"/>
        <w:adjustRightInd w:val="0"/>
        <w:rPr>
          <w:rFonts w:ascii="TimesNewRoman" w:hAnsi="TimesNewRoman" w:cs="TimesNewRoman"/>
        </w:rPr>
      </w:pPr>
    </w:p>
    <w:p w:rsidR="00812DEA" w:rsidRDefault="00812DEA" w:rsidP="00667C65">
      <w:pPr>
        <w:autoSpaceDE w:val="0"/>
        <w:autoSpaceDN w:val="0"/>
        <w:adjustRightInd w:val="0"/>
        <w:ind w:firstLine="720"/>
        <w:rPr>
          <w:rFonts w:ascii="TimesNewRoman" w:hAnsi="TimesNewRoman" w:cs="TimesNewRoman"/>
        </w:rPr>
      </w:pPr>
      <w:r>
        <w:rPr>
          <w:rFonts w:ascii="TimesNewRoman,Bold" w:hAnsi="TimesNewRoman,Bold" w:cs="TimesNewRoman,Bold"/>
          <w:b/>
          <w:bCs/>
        </w:rPr>
        <w:t>(</w:t>
      </w:r>
      <w:r w:rsidR="00427569">
        <w:rPr>
          <w:rFonts w:ascii="TimesNewRoman,Bold" w:hAnsi="TimesNewRoman,Bold" w:cs="TimesNewRoman,Bold"/>
          <w:b/>
          <w:bCs/>
        </w:rPr>
        <w:t>2</w:t>
      </w:r>
      <w:r>
        <w:rPr>
          <w:rFonts w:ascii="TimesNewRoman,Bold" w:hAnsi="TimesNewRoman,Bold" w:cs="TimesNewRoman,Bold"/>
          <w:b/>
          <w:bCs/>
        </w:rPr>
        <w:t xml:space="preserve">) </w:t>
      </w:r>
      <w:r>
        <w:rPr>
          <w:rFonts w:ascii="TimesNewRoman" w:hAnsi="TimesNewRoman" w:cs="TimesNewRoman"/>
        </w:rPr>
        <w:t>If hearing time cannot be coordinated with opposing counsel, attorneys shall</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 xml:space="preserve">appear at </w:t>
      </w:r>
      <w:r w:rsidR="005B44D3" w:rsidRPr="005B44D3">
        <w:rPr>
          <w:rFonts w:ascii="TimesNewRoman" w:hAnsi="TimesNewRoman" w:cs="TimesNewRoman"/>
          <w:i/>
        </w:rPr>
        <w:t>ex parte</w:t>
      </w:r>
      <w:r>
        <w:rPr>
          <w:rFonts w:ascii="TimesNewRoman" w:hAnsi="TimesNewRoman" w:cs="TimesNewRoman"/>
        </w:rPr>
        <w:t xml:space="preserve"> to resolve the issue.</w:t>
      </w:r>
    </w:p>
    <w:p w:rsidR="00667C65" w:rsidRDefault="00667C65" w:rsidP="00812DEA">
      <w:pPr>
        <w:autoSpaceDE w:val="0"/>
        <w:autoSpaceDN w:val="0"/>
        <w:adjustRightInd w:val="0"/>
        <w:rPr>
          <w:rFonts w:ascii="TimesNewRoman" w:hAnsi="TimesNewRoman" w:cs="TimesNewRoman"/>
        </w:rPr>
      </w:pPr>
    </w:p>
    <w:p w:rsidR="00812DEA" w:rsidRPr="00E00791" w:rsidRDefault="00812DEA" w:rsidP="00E00791">
      <w:pPr>
        <w:pStyle w:val="ListParagraph"/>
        <w:numPr>
          <w:ilvl w:val="0"/>
          <w:numId w:val="1"/>
        </w:numPr>
        <w:autoSpaceDE w:val="0"/>
        <w:autoSpaceDN w:val="0"/>
        <w:adjustRightInd w:val="0"/>
        <w:rPr>
          <w:rFonts w:ascii="TimesNewRoman,Bold" w:hAnsi="TimesNewRoman,Bold" w:cs="TimesNewRoman,Bold"/>
          <w:b/>
          <w:bCs/>
        </w:rPr>
      </w:pPr>
      <w:r w:rsidRPr="00E00791">
        <w:rPr>
          <w:rFonts w:ascii="TimesNewRoman,Bold" w:hAnsi="TimesNewRoman,Bold" w:cs="TimesNewRoman,Bold"/>
          <w:b/>
          <w:bCs/>
        </w:rPr>
        <w:t>Notices of Hearing.</w:t>
      </w:r>
    </w:p>
    <w:p w:rsidR="00667C65" w:rsidRPr="00667C65" w:rsidRDefault="00667C65" w:rsidP="00667C65">
      <w:pPr>
        <w:pStyle w:val="ListParagraph"/>
        <w:autoSpaceDE w:val="0"/>
        <w:autoSpaceDN w:val="0"/>
        <w:adjustRightInd w:val="0"/>
        <w:ind w:left="1116"/>
        <w:rPr>
          <w:rFonts w:ascii="TimesNewRoman,Bold" w:hAnsi="TimesNewRoman,Bold" w:cs="TimesNewRoman,Bold"/>
          <w:b/>
          <w:bCs/>
        </w:rPr>
      </w:pPr>
    </w:p>
    <w:p w:rsidR="00812DEA" w:rsidRDefault="00812DEA" w:rsidP="00667C65">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(1) </w:t>
      </w:r>
      <w:r>
        <w:rPr>
          <w:rFonts w:ascii="TimesNewRoman" w:hAnsi="TimesNewRoman" w:cs="TimesNewRoman"/>
        </w:rPr>
        <w:t>Every notice must specify the motions to be heard. A notice calling up “all</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pending motions” is insufficient.</w:t>
      </w:r>
      <w:r w:rsidR="00427569">
        <w:rPr>
          <w:rFonts w:ascii="TimesNewRoman" w:hAnsi="TimesNewRoman" w:cs="TimesNewRoman"/>
        </w:rPr>
        <w:t xml:space="preserve">  </w:t>
      </w:r>
      <w:r w:rsidR="00531078">
        <w:rPr>
          <w:rFonts w:ascii="TimesNewRoman" w:hAnsi="TimesNewRoman" w:cs="TimesNewRoman"/>
        </w:rPr>
        <w:t xml:space="preserve">Every notice must also specify the manner (e.g. telephone, video, in person) in which the motions are to be heard and provide appropriate information for remote appearances, if applicable.  </w:t>
      </w:r>
      <w:r w:rsidR="00427569" w:rsidRPr="00C75CC2">
        <w:rPr>
          <w:rFonts w:ascii="TimesNewRoman" w:hAnsi="TimesNewRoman" w:cs="TimesNewRoman"/>
        </w:rPr>
        <w:t>Motions not noticed</w:t>
      </w:r>
      <w:r w:rsidR="00F555AB">
        <w:rPr>
          <w:rFonts w:ascii="TimesNewRoman" w:hAnsi="TimesNewRoman" w:cs="TimesNewRoman"/>
        </w:rPr>
        <w:t>,</w:t>
      </w:r>
      <w:r w:rsidR="00427569" w:rsidRPr="00C75CC2">
        <w:rPr>
          <w:rFonts w:ascii="TimesNewRoman" w:hAnsi="TimesNewRoman" w:cs="TimesNewRoman"/>
        </w:rPr>
        <w:t xml:space="preserve"> or insufficiently noticed</w:t>
      </w:r>
      <w:r w:rsidR="00F555AB">
        <w:rPr>
          <w:rFonts w:ascii="TimesNewRoman" w:hAnsi="TimesNewRoman" w:cs="TimesNewRoman"/>
        </w:rPr>
        <w:t>,</w:t>
      </w:r>
      <w:r w:rsidR="00427569" w:rsidRPr="00C75CC2">
        <w:rPr>
          <w:rFonts w:ascii="TimesNewRoman" w:hAnsi="TimesNewRoman" w:cs="TimesNewRoman"/>
        </w:rPr>
        <w:t xml:space="preserve"> will not be heard</w:t>
      </w:r>
      <w:r w:rsidR="00427569">
        <w:rPr>
          <w:rFonts w:ascii="TimesNewRoman" w:hAnsi="TimesNewRoman" w:cs="TimesNewRoman"/>
        </w:rPr>
        <w:t>.</w:t>
      </w:r>
    </w:p>
    <w:p w:rsidR="00667C65" w:rsidRDefault="00667C65" w:rsidP="00812DEA">
      <w:pPr>
        <w:autoSpaceDE w:val="0"/>
        <w:autoSpaceDN w:val="0"/>
        <w:adjustRightInd w:val="0"/>
        <w:rPr>
          <w:rFonts w:ascii="TimesNewRoman" w:hAnsi="TimesNewRoman" w:cs="TimesNewRoman"/>
        </w:rPr>
      </w:pPr>
    </w:p>
    <w:p w:rsidR="00812DEA" w:rsidRDefault="00812DEA" w:rsidP="00E01197">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(2) </w:t>
      </w:r>
      <w:r w:rsidR="00427569" w:rsidRPr="000F2E71">
        <w:rPr>
          <w:rFonts w:ascii="TimesNewRoman,Bold" w:hAnsi="TimesNewRoman,Bold" w:cs="TimesNewRoman,Bold"/>
          <w:bCs/>
        </w:rPr>
        <w:t>Opposing or other</w:t>
      </w:r>
      <w:r w:rsidR="00427569">
        <w:rPr>
          <w:rFonts w:ascii="TimesNewRoman,Bold" w:hAnsi="TimesNewRoman,Bold" w:cs="TimesNewRoman,Bold"/>
          <w:b/>
          <w:bCs/>
        </w:rPr>
        <w:t xml:space="preserve"> </w:t>
      </w:r>
      <w:r>
        <w:rPr>
          <w:rFonts w:ascii="TimesNewRoman" w:hAnsi="TimesNewRoman" w:cs="TimesNewRoman"/>
        </w:rPr>
        <w:t xml:space="preserve">motions </w:t>
      </w:r>
      <w:r w:rsidR="00427569">
        <w:rPr>
          <w:rFonts w:ascii="TimesNewRoman" w:hAnsi="TimesNewRoman" w:cs="TimesNewRoman"/>
        </w:rPr>
        <w:t xml:space="preserve">may </w:t>
      </w:r>
      <w:r>
        <w:rPr>
          <w:rFonts w:ascii="TimesNewRoman" w:hAnsi="TimesNewRoman" w:cs="TimesNewRoman"/>
        </w:rPr>
        <w:t>not be cross-notice</w:t>
      </w:r>
      <w:r w:rsidR="006A4544">
        <w:rPr>
          <w:rFonts w:ascii="TimesNewRoman" w:hAnsi="TimesNewRoman" w:cs="TimesNewRoman"/>
        </w:rPr>
        <w:t>d</w:t>
      </w:r>
      <w:r>
        <w:rPr>
          <w:rFonts w:ascii="TimesNewRoman" w:hAnsi="TimesNewRoman" w:cs="TimesNewRoman"/>
        </w:rPr>
        <w:t xml:space="preserve"> </w:t>
      </w:r>
      <w:r w:rsidR="006A4544">
        <w:rPr>
          <w:rFonts w:ascii="TimesNewRoman" w:hAnsi="TimesNewRoman" w:cs="TimesNewRoman"/>
        </w:rPr>
        <w:t xml:space="preserve">without agreement </w:t>
      </w:r>
      <w:r>
        <w:rPr>
          <w:rFonts w:ascii="TimesNewRoman" w:hAnsi="TimesNewRoman" w:cs="TimesNewRoman"/>
        </w:rPr>
        <w:t xml:space="preserve">with opposing counsel and </w:t>
      </w:r>
      <w:r w:rsidR="006A4544">
        <w:rPr>
          <w:rFonts w:ascii="TimesNewRoman" w:hAnsi="TimesNewRoman" w:cs="TimesNewRoman"/>
        </w:rPr>
        <w:t xml:space="preserve">permission from </w:t>
      </w:r>
      <w:r>
        <w:rPr>
          <w:rFonts w:ascii="TimesNewRoman" w:hAnsi="TimesNewRoman" w:cs="TimesNewRoman"/>
        </w:rPr>
        <w:t>the Judicial Assistant</w:t>
      </w:r>
      <w:r w:rsidR="006A4544">
        <w:rPr>
          <w:rFonts w:ascii="TimesNewRoman" w:hAnsi="TimesNewRoman" w:cs="TimesNewRoman"/>
        </w:rPr>
        <w:t>.</w:t>
      </w:r>
      <w:r>
        <w:rPr>
          <w:rFonts w:ascii="TimesNewRoman" w:hAnsi="TimesNewRoman" w:cs="TimesNewRoman"/>
        </w:rPr>
        <w:t xml:space="preserve"> </w:t>
      </w:r>
    </w:p>
    <w:p w:rsidR="00667C65" w:rsidRDefault="00667C65" w:rsidP="00812DEA">
      <w:pPr>
        <w:autoSpaceDE w:val="0"/>
        <w:autoSpaceDN w:val="0"/>
        <w:adjustRightInd w:val="0"/>
        <w:rPr>
          <w:rFonts w:ascii="TimesNewRoman" w:hAnsi="TimesNewRoman" w:cs="TimesNewRoman"/>
        </w:rPr>
      </w:pPr>
    </w:p>
    <w:p w:rsidR="00812DEA" w:rsidRDefault="00812DEA" w:rsidP="00667C65">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(E) Canceling Hearings. </w:t>
      </w:r>
      <w:r>
        <w:rPr>
          <w:rFonts w:ascii="TimesNewRoman" w:hAnsi="TimesNewRoman" w:cs="TimesNewRoman"/>
        </w:rPr>
        <w:t>Only the attorney who noticed a hearing may cancel it.</w:t>
      </w: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If a hearing becomes unnecessary after it has been</w:t>
      </w:r>
      <w:r w:rsidR="006A4544">
        <w:rPr>
          <w:rFonts w:ascii="TimesNewRoman,Bold" w:hAnsi="TimesNewRoman,Bold" w:cs="TimesNewRoman,Bold"/>
          <w:b/>
          <w:bCs/>
        </w:rPr>
        <w:t xml:space="preserve"> set,</w:t>
      </w:r>
      <w:r w:rsidR="00E01197">
        <w:rPr>
          <w:rFonts w:ascii="TimesNewRoman,Bold" w:hAnsi="TimesNewRoman,Bold" w:cs="TimesNewRoman,Bold"/>
          <w:b/>
          <w:bCs/>
        </w:rPr>
        <w:t xml:space="preserve"> </w:t>
      </w:r>
      <w:r>
        <w:rPr>
          <w:rFonts w:ascii="TimesNewRoman,Bold" w:hAnsi="TimesNewRoman,Bold" w:cs="TimesNewRoman,Bold"/>
          <w:b/>
          <w:bCs/>
        </w:rPr>
        <w:t>the Judge’s Judicial</w:t>
      </w: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Assistant and all other couns</w:t>
      </w:r>
      <w:r w:rsidR="00E00791">
        <w:rPr>
          <w:rFonts w:ascii="TimesNewRoman,Bold" w:hAnsi="TimesNewRoman,Bold" w:cs="TimesNewRoman,Bold"/>
          <w:b/>
          <w:bCs/>
        </w:rPr>
        <w:t>el must be notified immediately</w:t>
      </w:r>
      <w:r>
        <w:rPr>
          <w:rFonts w:ascii="TimesNewRoman,Bold" w:hAnsi="TimesNewRoman,Bold" w:cs="TimesNewRoman,Bold"/>
          <w:b/>
          <w:bCs/>
        </w:rPr>
        <w:t>.</w:t>
      </w:r>
    </w:p>
    <w:p w:rsidR="00F555AB" w:rsidRDefault="00F555AB" w:rsidP="00812DEA">
      <w:pPr>
        <w:autoSpaceDE w:val="0"/>
        <w:autoSpaceDN w:val="0"/>
        <w:adjustRightInd w:val="0"/>
        <w:rPr>
          <w:rFonts w:ascii="TimesNewRoman,Bold" w:hAnsi="TimesNewRoman,Bold" w:cs="TimesNewRoman,Bold"/>
          <w:b/>
          <w:bCs/>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SECTION 12. ORDERS AND JUDGMENTS.</w:t>
      </w:r>
    </w:p>
    <w:p w:rsidR="00667C65" w:rsidRDefault="00667C65" w:rsidP="00812DEA">
      <w:pPr>
        <w:autoSpaceDE w:val="0"/>
        <w:autoSpaceDN w:val="0"/>
        <w:adjustRightInd w:val="0"/>
        <w:rPr>
          <w:rFonts w:ascii="TimesNewRoman,Bold" w:hAnsi="TimesNewRoman,Bold" w:cs="TimesNewRoman,Bold"/>
          <w:b/>
          <w:bCs/>
        </w:rPr>
      </w:pPr>
    </w:p>
    <w:p w:rsidR="00812DEA" w:rsidRPr="00667C65" w:rsidRDefault="00812DEA" w:rsidP="00667C65">
      <w:pPr>
        <w:pStyle w:val="ListParagraph"/>
        <w:numPr>
          <w:ilvl w:val="0"/>
          <w:numId w:val="5"/>
        </w:numPr>
        <w:autoSpaceDE w:val="0"/>
        <w:autoSpaceDN w:val="0"/>
        <w:adjustRightInd w:val="0"/>
        <w:rPr>
          <w:rFonts w:ascii="TimesNewRoman,Bold" w:hAnsi="TimesNewRoman,Bold" w:cs="TimesNewRoman,Bold"/>
          <w:b/>
          <w:bCs/>
        </w:rPr>
      </w:pPr>
      <w:r w:rsidRPr="00667C65">
        <w:rPr>
          <w:rFonts w:ascii="TimesNewRoman,Bold" w:hAnsi="TimesNewRoman,Bold" w:cs="TimesNewRoman,Bold"/>
          <w:b/>
          <w:bCs/>
        </w:rPr>
        <w:t>Who Is To Prepare.</w:t>
      </w:r>
    </w:p>
    <w:p w:rsidR="00667C65" w:rsidRPr="00667C65" w:rsidRDefault="00667C65" w:rsidP="00667C65">
      <w:pPr>
        <w:autoSpaceDE w:val="0"/>
        <w:autoSpaceDN w:val="0"/>
        <w:adjustRightInd w:val="0"/>
        <w:ind w:left="720"/>
        <w:rPr>
          <w:rFonts w:ascii="TimesNewRoman,Bold" w:hAnsi="TimesNewRoman,Bold" w:cs="TimesNewRoman,Bold"/>
          <w:b/>
          <w:bCs/>
        </w:rPr>
      </w:pPr>
    </w:p>
    <w:p w:rsidR="00812DEA" w:rsidRDefault="00812DEA" w:rsidP="00667C65">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(1) </w:t>
      </w:r>
      <w:r>
        <w:rPr>
          <w:rFonts w:ascii="TimesNewRoman" w:hAnsi="TimesNewRoman" w:cs="TimesNewRoman"/>
        </w:rPr>
        <w:t>Proposed orders and judgments will be prepared by the prevailing attorney</w:t>
      </w:r>
    </w:p>
    <w:p w:rsidR="00812DEA" w:rsidRDefault="00812DEA" w:rsidP="00755D75">
      <w:pPr>
        <w:autoSpaceDE w:val="0"/>
        <w:autoSpaceDN w:val="0"/>
        <w:adjustRightInd w:val="0"/>
        <w:rPr>
          <w:rFonts w:ascii="TimesNewRoman" w:hAnsi="TimesNewRoman" w:cs="TimesNewRoman"/>
        </w:rPr>
      </w:pPr>
      <w:r>
        <w:rPr>
          <w:rFonts w:ascii="TimesNewRoman" w:hAnsi="TimesNewRoman" w:cs="TimesNewRoman"/>
        </w:rPr>
        <w:t>unless the Judge</w:t>
      </w:r>
      <w:r w:rsidR="006A4544">
        <w:rPr>
          <w:rFonts w:ascii="TimesNewRoman" w:hAnsi="TimesNewRoman" w:cs="TimesNewRoman"/>
        </w:rPr>
        <w:t xml:space="preserve"> orders otherwise.</w:t>
      </w:r>
      <w:r>
        <w:rPr>
          <w:rFonts w:ascii="TimesNewRoman" w:hAnsi="TimesNewRoman" w:cs="TimesNewRoman"/>
        </w:rPr>
        <w:t xml:space="preserve"> </w:t>
      </w:r>
    </w:p>
    <w:p w:rsidR="00667C65" w:rsidRDefault="00667C65" w:rsidP="00812DEA">
      <w:pPr>
        <w:autoSpaceDE w:val="0"/>
        <w:autoSpaceDN w:val="0"/>
        <w:adjustRightInd w:val="0"/>
        <w:rPr>
          <w:rFonts w:ascii="TimesNewRoman" w:hAnsi="TimesNewRoman" w:cs="TimesNewRoman"/>
        </w:rPr>
      </w:pPr>
    </w:p>
    <w:p w:rsidR="00812DEA" w:rsidRDefault="00812DEA" w:rsidP="00667C65">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(2) </w:t>
      </w:r>
      <w:r>
        <w:rPr>
          <w:rFonts w:ascii="TimesNewRoman" w:hAnsi="TimesNewRoman" w:cs="TimesNewRoman"/>
        </w:rPr>
        <w:t>When submitting proposed orders or judgments, counsel shall also include</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sufficient copies and self</w:t>
      </w:r>
      <w:r w:rsidR="00F555AB">
        <w:rPr>
          <w:rFonts w:ascii="TimesNewRoman" w:hAnsi="TimesNewRoman" w:cs="TimesNewRoman"/>
        </w:rPr>
        <w:t>-</w:t>
      </w:r>
      <w:r>
        <w:rPr>
          <w:rFonts w:ascii="TimesNewRoman" w:hAnsi="TimesNewRoman" w:cs="TimesNewRoman"/>
        </w:rPr>
        <w:t>address</w:t>
      </w:r>
      <w:r w:rsidR="00755D75">
        <w:rPr>
          <w:rFonts w:ascii="TimesNewRoman" w:hAnsi="TimesNewRoman" w:cs="TimesNewRoman"/>
        </w:rPr>
        <w:t>ed</w:t>
      </w:r>
      <w:r w:rsidR="00F555AB">
        <w:rPr>
          <w:rFonts w:ascii="TimesNewRoman" w:hAnsi="TimesNewRoman" w:cs="TimesNewRoman"/>
        </w:rPr>
        <w:t>,</w:t>
      </w:r>
      <w:r>
        <w:rPr>
          <w:rFonts w:ascii="TimesNewRoman" w:hAnsi="TimesNewRoman" w:cs="TimesNewRoman"/>
        </w:rPr>
        <w:t xml:space="preserve"> stamped</w:t>
      </w:r>
      <w:r w:rsidR="00F555AB">
        <w:rPr>
          <w:rFonts w:ascii="TimesNewRoman" w:hAnsi="TimesNewRoman" w:cs="TimesNewRoman"/>
        </w:rPr>
        <w:t>,</w:t>
      </w:r>
      <w:r>
        <w:rPr>
          <w:rFonts w:ascii="TimesNewRoman" w:hAnsi="TimesNewRoman" w:cs="TimesNewRoman"/>
        </w:rPr>
        <w:t xml:space="preserve"> envelopes for all parties</w:t>
      </w:r>
      <w:r w:rsidR="00F555AB">
        <w:rPr>
          <w:rFonts w:ascii="TimesNewRoman" w:hAnsi="TimesNewRoman" w:cs="TimesNewRoman"/>
        </w:rPr>
        <w:t xml:space="preserve"> who do not participate in electronic filing</w:t>
      </w:r>
      <w:r>
        <w:rPr>
          <w:rFonts w:ascii="TimesNewRoman" w:hAnsi="TimesNewRoman" w:cs="TimesNewRoman"/>
        </w:rPr>
        <w:t>.</w:t>
      </w:r>
    </w:p>
    <w:p w:rsidR="006A4544" w:rsidRDefault="006A4544" w:rsidP="00812DEA">
      <w:pPr>
        <w:autoSpaceDE w:val="0"/>
        <w:autoSpaceDN w:val="0"/>
        <w:adjustRightInd w:val="0"/>
        <w:rPr>
          <w:rFonts w:ascii="TimesNewRoman" w:hAnsi="TimesNewRoman" w:cs="TimesNewRoman"/>
        </w:rPr>
      </w:pPr>
    </w:p>
    <w:p w:rsidR="00812DEA" w:rsidRDefault="00812DEA" w:rsidP="00667C65">
      <w:pPr>
        <w:autoSpaceDE w:val="0"/>
        <w:autoSpaceDN w:val="0"/>
        <w:adjustRightInd w:val="0"/>
        <w:ind w:firstLine="720"/>
        <w:rPr>
          <w:rFonts w:ascii="TimesNewRoman,Bold" w:hAnsi="TimesNewRoman,Bold" w:cs="TimesNewRoman,Bold"/>
          <w:b/>
          <w:bCs/>
        </w:rPr>
      </w:pPr>
      <w:r>
        <w:rPr>
          <w:rFonts w:ascii="TimesNewRoman,Bold" w:hAnsi="TimesNewRoman,Bold" w:cs="TimesNewRoman,Bold"/>
          <w:b/>
          <w:bCs/>
        </w:rPr>
        <w:t xml:space="preserve">(B) Requirements </w:t>
      </w:r>
      <w:r w:rsidR="00F555AB">
        <w:rPr>
          <w:rFonts w:ascii="TimesNewRoman,Bold" w:hAnsi="TimesNewRoman,Bold" w:cs="TimesNewRoman,Bold"/>
          <w:b/>
          <w:bCs/>
        </w:rPr>
        <w:t>f</w:t>
      </w:r>
      <w:r>
        <w:rPr>
          <w:rFonts w:ascii="TimesNewRoman,Bold" w:hAnsi="TimesNewRoman,Bold" w:cs="TimesNewRoman,Bold"/>
          <w:b/>
          <w:bCs/>
        </w:rPr>
        <w:t>or Orders.</w:t>
      </w:r>
    </w:p>
    <w:p w:rsidR="00D54BC1" w:rsidRDefault="00D54BC1" w:rsidP="00667C65">
      <w:pPr>
        <w:autoSpaceDE w:val="0"/>
        <w:autoSpaceDN w:val="0"/>
        <w:adjustRightInd w:val="0"/>
        <w:ind w:firstLine="720"/>
        <w:rPr>
          <w:rFonts w:ascii="TimesNewRoman,Bold" w:hAnsi="TimesNewRoman,Bold" w:cs="TimesNewRoman,Bold"/>
          <w:b/>
          <w:bCs/>
        </w:rPr>
      </w:pPr>
    </w:p>
    <w:p w:rsidR="00D54BC1" w:rsidRPr="00881274" w:rsidRDefault="00812DEA" w:rsidP="00667C65">
      <w:pPr>
        <w:autoSpaceDE w:val="0"/>
        <w:autoSpaceDN w:val="0"/>
        <w:adjustRightInd w:val="0"/>
        <w:ind w:firstLine="720"/>
        <w:rPr>
          <w:rFonts w:ascii="TimesNewRoman,Bold" w:hAnsi="TimesNewRoman,Bold" w:cs="TimesNewRoman,Bold"/>
          <w:bCs/>
        </w:rPr>
      </w:pPr>
      <w:r>
        <w:rPr>
          <w:rFonts w:ascii="TimesNewRoman,Bold" w:hAnsi="TimesNewRoman,Bold" w:cs="TimesNewRoman,Bold"/>
          <w:b/>
          <w:bCs/>
        </w:rPr>
        <w:t xml:space="preserve">(1) </w:t>
      </w:r>
      <w:r w:rsidR="00D54BC1" w:rsidRPr="00881274">
        <w:rPr>
          <w:rFonts w:ascii="TimesNewRoman,Bold" w:hAnsi="TimesNewRoman,Bold" w:cs="TimesNewRoman,Bold"/>
          <w:bCs/>
        </w:rPr>
        <w:t>All proposed orders must be accompanied by an e-filed cover letter (the cover letter must have the filing stamp across the top) and must indicate that opposing counsel has reviewed and approved the form of the order</w:t>
      </w:r>
      <w:r w:rsidR="000D1689">
        <w:rPr>
          <w:rFonts w:ascii="TimesNewRoman,Bold" w:hAnsi="TimesNewRoman,Bold" w:cs="TimesNewRoman,Bold"/>
          <w:bCs/>
        </w:rPr>
        <w:t xml:space="preserve"> or that opposing counsel will be submitting a competing order</w:t>
      </w:r>
      <w:r w:rsidR="00D54BC1" w:rsidRPr="00881274">
        <w:rPr>
          <w:rFonts w:ascii="TimesNewRoman,Bold" w:hAnsi="TimesNewRoman,Bold" w:cs="TimesNewRoman,Bold"/>
          <w:bCs/>
        </w:rPr>
        <w:t xml:space="preserve">.  </w:t>
      </w:r>
      <w:r w:rsidR="009062AA">
        <w:rPr>
          <w:rFonts w:ascii="TimesNewRoman,Bold" w:hAnsi="TimesNewRoman,Bold" w:cs="TimesNewRoman,Bold"/>
          <w:bCs/>
        </w:rPr>
        <w:t xml:space="preserve">Rule 2.525, </w:t>
      </w:r>
      <w:r w:rsidR="009062AA" w:rsidRPr="00881274">
        <w:rPr>
          <w:rFonts w:ascii="TimesNewRoman,Bold" w:hAnsi="TimesNewRoman,Bold" w:cs="TimesNewRoman,Bold"/>
          <w:bCs/>
          <w:i/>
        </w:rPr>
        <w:t>Fla R. Jud. Admin</w:t>
      </w:r>
      <w:r w:rsidR="009062AA">
        <w:rPr>
          <w:rFonts w:ascii="TimesNewRoman,Bold" w:hAnsi="TimesNewRoman,Bold" w:cs="TimesNewRoman,Bold"/>
          <w:bCs/>
        </w:rPr>
        <w:t xml:space="preserve">. </w:t>
      </w:r>
    </w:p>
    <w:p w:rsidR="00D54BC1" w:rsidRPr="00881274" w:rsidRDefault="00D54BC1" w:rsidP="00667C65">
      <w:pPr>
        <w:autoSpaceDE w:val="0"/>
        <w:autoSpaceDN w:val="0"/>
        <w:adjustRightInd w:val="0"/>
        <w:ind w:firstLine="720"/>
        <w:rPr>
          <w:rFonts w:ascii="TimesNewRoman,Bold" w:hAnsi="TimesNewRoman,Bold" w:cs="TimesNewRoman,Bold"/>
          <w:bCs/>
        </w:rPr>
      </w:pPr>
    </w:p>
    <w:p w:rsidR="00812DEA" w:rsidRDefault="000D1689" w:rsidP="00881274">
      <w:pPr>
        <w:pStyle w:val="ListParagraph"/>
        <w:autoSpaceDE w:val="0"/>
        <w:autoSpaceDN w:val="0"/>
        <w:adjustRightInd w:val="0"/>
        <w:ind w:left="0"/>
        <w:rPr>
          <w:rFonts w:ascii="TimesNewRoman" w:hAnsi="TimesNewRoman" w:cs="TimesNewRoman"/>
        </w:rPr>
      </w:pPr>
      <w:r>
        <w:rPr>
          <w:rFonts w:ascii="TimesNewRoman" w:hAnsi="TimesNewRoman" w:cs="TimesNewRoman"/>
        </w:rPr>
        <w:tab/>
      </w:r>
      <w:r w:rsidRPr="00881274">
        <w:rPr>
          <w:rFonts w:ascii="TimesNewRoman" w:hAnsi="TimesNewRoman" w:cs="TimesNewRoman"/>
          <w:b/>
        </w:rPr>
        <w:t>(2)</w:t>
      </w:r>
      <w:r>
        <w:rPr>
          <w:rFonts w:ascii="TimesNewRoman" w:hAnsi="TimesNewRoman" w:cs="TimesNewRoman"/>
        </w:rPr>
        <w:t xml:space="preserve"> </w:t>
      </w:r>
      <w:r w:rsidR="00812DEA" w:rsidRPr="00881274">
        <w:rPr>
          <w:rFonts w:ascii="TimesNewRoman" w:hAnsi="TimesNewRoman" w:cs="TimesNewRoman"/>
        </w:rPr>
        <w:t xml:space="preserve">All orders </w:t>
      </w:r>
      <w:r>
        <w:rPr>
          <w:rFonts w:ascii="TimesNewRoman" w:hAnsi="TimesNewRoman" w:cs="TimesNewRoman"/>
        </w:rPr>
        <w:t xml:space="preserve">must be formatted for </w:t>
      </w:r>
      <w:r w:rsidR="00812DEA" w:rsidRPr="00881274">
        <w:rPr>
          <w:rFonts w:ascii="TimesNewRoman" w:hAnsi="TimesNewRoman" w:cs="TimesNewRoman"/>
        </w:rPr>
        <w:t>8 1/2 X 11 plain white</w:t>
      </w:r>
      <w:r w:rsidR="00882A52">
        <w:rPr>
          <w:rFonts w:ascii="TimesNewRoman" w:hAnsi="TimesNewRoman" w:cs="TimesNewRoman"/>
        </w:rPr>
        <w:t xml:space="preserve"> paper</w:t>
      </w:r>
      <w:r w:rsidR="008937A0">
        <w:rPr>
          <w:rFonts w:ascii="TimesNewRoman" w:hAnsi="TimesNewRoman" w:cs="TimesNewRoman"/>
        </w:rPr>
        <w:t>,</w:t>
      </w:r>
      <w:r w:rsidR="00812DEA">
        <w:rPr>
          <w:rFonts w:ascii="TimesNewRoman" w:hAnsi="TimesNewRoman" w:cs="TimesNewRoman"/>
        </w:rPr>
        <w:t xml:space="preserve"> double spaced</w:t>
      </w:r>
      <w:r w:rsidR="008937A0">
        <w:rPr>
          <w:rFonts w:ascii="TimesNewRoman" w:hAnsi="TimesNewRoman" w:cs="TimesNewRoman"/>
        </w:rPr>
        <w:t xml:space="preserve">, and comply with the formatting requirements of Rule 2.520, </w:t>
      </w:r>
      <w:r w:rsidR="008937A0" w:rsidRPr="00881274">
        <w:rPr>
          <w:rFonts w:ascii="TimesNewRoman" w:hAnsi="TimesNewRoman" w:cs="TimesNewRoman"/>
          <w:i/>
        </w:rPr>
        <w:t>Fla. R. Jud. Admin</w:t>
      </w:r>
      <w:r w:rsidR="00812DEA">
        <w:rPr>
          <w:rFonts w:ascii="TimesNewRoman" w:hAnsi="TimesNewRoman" w:cs="TimesNewRoman"/>
        </w:rPr>
        <w:t>.</w:t>
      </w:r>
      <w:r w:rsidR="005C4963">
        <w:rPr>
          <w:rFonts w:ascii="TimesNewRoman" w:hAnsi="TimesNewRoman" w:cs="TimesNewRoman"/>
        </w:rPr>
        <w:t xml:space="preserve"> The Judge may require orders to be provided electronically in Word</w:t>
      </w:r>
      <w:r w:rsidR="009456EE">
        <w:rPr>
          <w:rFonts w:ascii="TimesNewRoman" w:hAnsi="TimesNewRoman" w:cs="TimesNewRoman"/>
        </w:rPr>
        <w:t xml:space="preserve"> by email</w:t>
      </w:r>
      <w:r w:rsidR="006F4019">
        <w:rPr>
          <w:rFonts w:ascii="TimesNewRoman" w:hAnsi="TimesNewRoman" w:cs="TimesNewRoman"/>
        </w:rPr>
        <w:t>.</w:t>
      </w:r>
    </w:p>
    <w:p w:rsidR="006A4544" w:rsidRDefault="006A4544" w:rsidP="00812DEA">
      <w:pPr>
        <w:autoSpaceDE w:val="0"/>
        <w:autoSpaceDN w:val="0"/>
        <w:adjustRightInd w:val="0"/>
        <w:rPr>
          <w:rFonts w:ascii="TimesNewRoman" w:hAnsi="TimesNewRoman" w:cs="TimesNewRoman"/>
        </w:rPr>
      </w:pPr>
    </w:p>
    <w:p w:rsidR="00812DEA" w:rsidRDefault="00812DEA" w:rsidP="00E00791">
      <w:pPr>
        <w:autoSpaceDE w:val="0"/>
        <w:autoSpaceDN w:val="0"/>
        <w:adjustRightInd w:val="0"/>
        <w:ind w:firstLine="720"/>
        <w:rPr>
          <w:rFonts w:ascii="TimesNewRoman" w:hAnsi="TimesNewRoman" w:cs="TimesNewRoman"/>
        </w:rPr>
      </w:pPr>
      <w:r>
        <w:rPr>
          <w:rFonts w:ascii="TimesNewRoman,Bold" w:hAnsi="TimesNewRoman,Bold" w:cs="TimesNewRoman,Bold"/>
          <w:b/>
          <w:bCs/>
        </w:rPr>
        <w:t>(</w:t>
      </w:r>
      <w:r w:rsidR="000D1689">
        <w:rPr>
          <w:rFonts w:ascii="TimesNewRoman,Bold" w:hAnsi="TimesNewRoman,Bold" w:cs="TimesNewRoman,Bold"/>
          <w:b/>
          <w:bCs/>
        </w:rPr>
        <w:t>3</w:t>
      </w:r>
      <w:r>
        <w:rPr>
          <w:rFonts w:ascii="TimesNewRoman,Bold" w:hAnsi="TimesNewRoman,Bold" w:cs="TimesNewRoman,Bold"/>
          <w:b/>
          <w:bCs/>
        </w:rPr>
        <w:t xml:space="preserve">) </w:t>
      </w:r>
      <w:r>
        <w:rPr>
          <w:rFonts w:ascii="TimesNewRoman" w:hAnsi="TimesNewRoman" w:cs="TimesNewRoman"/>
        </w:rPr>
        <w:t>The order must</w:t>
      </w:r>
      <w:r w:rsidR="00E00791">
        <w:rPr>
          <w:rFonts w:ascii="TimesNewRoman" w:hAnsi="TimesNewRoman" w:cs="TimesNewRoman"/>
        </w:rPr>
        <w:t xml:space="preserve"> specify the</w:t>
      </w:r>
      <w:r>
        <w:rPr>
          <w:rFonts w:ascii="TimesNewRoman" w:hAnsi="TimesNewRoman" w:cs="TimesNewRoman"/>
        </w:rPr>
        <w:t xml:space="preserve"> matter </w:t>
      </w:r>
      <w:r w:rsidR="005C4963">
        <w:rPr>
          <w:rFonts w:ascii="TimesNewRoman" w:hAnsi="TimesNewRoman" w:cs="TimesNewRoman"/>
        </w:rPr>
        <w:t xml:space="preserve">to which it </w:t>
      </w:r>
      <w:r>
        <w:rPr>
          <w:rFonts w:ascii="TimesNewRoman" w:hAnsi="TimesNewRoman" w:cs="TimesNewRoman"/>
        </w:rPr>
        <w:t>pertains,</w:t>
      </w:r>
      <w:r w:rsidR="00E00791">
        <w:rPr>
          <w:rFonts w:ascii="TimesNewRoman" w:hAnsi="TimesNewRoman" w:cs="TimesNewRoman"/>
        </w:rPr>
        <w:t xml:space="preserve"> </w:t>
      </w:r>
      <w:r>
        <w:rPr>
          <w:rFonts w:ascii="TimesNewRoman" w:hAnsi="TimesNewRoman" w:cs="TimesNewRoman"/>
        </w:rPr>
        <w:t xml:space="preserve">e.g., “Order </w:t>
      </w:r>
      <w:r w:rsidR="00F555AB">
        <w:rPr>
          <w:rFonts w:ascii="TimesNewRoman" w:hAnsi="TimesNewRoman" w:cs="TimesNewRoman"/>
        </w:rPr>
        <w:t>o</w:t>
      </w:r>
      <w:r>
        <w:rPr>
          <w:rFonts w:ascii="TimesNewRoman" w:hAnsi="TimesNewRoman" w:cs="TimesNewRoman"/>
        </w:rPr>
        <w:t xml:space="preserve">n Defendant Smith’s Motion </w:t>
      </w:r>
      <w:r w:rsidR="005C4963">
        <w:rPr>
          <w:rFonts w:ascii="TimesNewRoman" w:hAnsi="TimesNewRoman" w:cs="TimesNewRoman"/>
        </w:rPr>
        <w:t>t</w:t>
      </w:r>
      <w:r>
        <w:rPr>
          <w:rFonts w:ascii="TimesNewRoman" w:hAnsi="TimesNewRoman" w:cs="TimesNewRoman"/>
        </w:rPr>
        <w:t>o Dismiss.”</w:t>
      </w:r>
      <w:r w:rsidR="00F555AB">
        <w:rPr>
          <w:rFonts w:ascii="TimesNewRoman" w:hAnsi="TimesNewRoman" w:cs="TimesNewRoman"/>
        </w:rPr>
        <w:t xml:space="preserve"> </w:t>
      </w:r>
      <w:r w:rsidR="0048766A">
        <w:rPr>
          <w:rFonts w:ascii="TimesNewRoman" w:hAnsi="TimesNewRoman" w:cs="TimesNewRoman"/>
        </w:rPr>
        <w:t xml:space="preserve"> See, </w:t>
      </w:r>
      <w:r w:rsidR="0048766A" w:rsidRPr="008B6791">
        <w:rPr>
          <w:rFonts w:ascii="TimesNewRoman" w:hAnsi="TimesNewRoman" w:cs="TimesNewRoman"/>
          <w:i/>
        </w:rPr>
        <w:t>Fla. R. Civ. P.</w:t>
      </w:r>
      <w:r w:rsidR="0048766A">
        <w:rPr>
          <w:rFonts w:ascii="TimesNewRoman" w:hAnsi="TimesNewRoman" w:cs="TimesNewRoman"/>
        </w:rPr>
        <w:t xml:space="preserve"> 1.100(c) and Committee note 1971 Amendment</w:t>
      </w:r>
      <w:r w:rsidR="00D54BC1">
        <w:rPr>
          <w:rFonts w:ascii="TimesNewRoman" w:hAnsi="TimesNewRoman" w:cs="TimesNewRoman"/>
        </w:rPr>
        <w:t>.</w:t>
      </w:r>
      <w:r w:rsidR="000D1689">
        <w:rPr>
          <w:rFonts w:ascii="TimesNewRoman" w:hAnsi="TimesNewRoman" w:cs="TimesNewRoman"/>
        </w:rPr>
        <w:t xml:space="preserve"> </w:t>
      </w:r>
      <w:r w:rsidR="000D1689" w:rsidRPr="000D1689">
        <w:rPr>
          <w:rFonts w:ascii="TimesNewRoman" w:hAnsi="TimesNewRoman" w:cs="TimesNewRoman"/>
        </w:rPr>
        <w:t xml:space="preserve"> If </w:t>
      </w:r>
      <w:r w:rsidR="000D1689">
        <w:rPr>
          <w:rFonts w:ascii="TimesNewRoman" w:hAnsi="TimesNewRoman" w:cs="TimesNewRoman"/>
        </w:rPr>
        <w:t xml:space="preserve">the order is </w:t>
      </w:r>
      <w:r w:rsidR="000D1689" w:rsidRPr="000D1689">
        <w:rPr>
          <w:rFonts w:ascii="TimesNewRoman" w:hAnsi="TimesNewRoman" w:cs="TimesNewRoman"/>
        </w:rPr>
        <w:t>agreed or unopposed, the title must indicate the substance of the proposed order in addition to the indication that it is an “agreed</w:t>
      </w:r>
      <w:r w:rsidR="000D1689">
        <w:rPr>
          <w:rFonts w:ascii="TimesNewRoman" w:hAnsi="TimesNewRoman" w:cs="TimesNewRoman"/>
        </w:rPr>
        <w:t>”</w:t>
      </w:r>
      <w:r w:rsidR="000D1689" w:rsidRPr="000D1689">
        <w:rPr>
          <w:rFonts w:ascii="TimesNewRoman" w:hAnsi="TimesNewRoman" w:cs="TimesNewRoman"/>
        </w:rPr>
        <w:t xml:space="preserve"> or </w:t>
      </w:r>
      <w:r w:rsidR="000D1689">
        <w:rPr>
          <w:rFonts w:ascii="TimesNewRoman" w:hAnsi="TimesNewRoman" w:cs="TimesNewRoman"/>
        </w:rPr>
        <w:t>“</w:t>
      </w:r>
      <w:r w:rsidR="000D1689" w:rsidRPr="000D1689">
        <w:rPr>
          <w:rFonts w:ascii="TimesNewRoman" w:hAnsi="TimesNewRoman" w:cs="TimesNewRoman"/>
        </w:rPr>
        <w:t>unopposed</w:t>
      </w:r>
      <w:r w:rsidR="000D1689">
        <w:rPr>
          <w:rFonts w:ascii="TimesNewRoman" w:hAnsi="TimesNewRoman" w:cs="TimesNewRoman"/>
        </w:rPr>
        <w:t>”</w:t>
      </w:r>
      <w:r w:rsidR="000D1689" w:rsidRPr="000D1689">
        <w:rPr>
          <w:rFonts w:ascii="TimesNewRoman" w:hAnsi="TimesNewRoman" w:cs="TimesNewRoman"/>
        </w:rPr>
        <w:t xml:space="preserve"> order.</w:t>
      </w:r>
    </w:p>
    <w:p w:rsidR="006A4544" w:rsidRDefault="006A4544" w:rsidP="00812DEA">
      <w:pPr>
        <w:autoSpaceDE w:val="0"/>
        <w:autoSpaceDN w:val="0"/>
        <w:adjustRightInd w:val="0"/>
        <w:rPr>
          <w:rFonts w:ascii="TimesNewRoman" w:hAnsi="TimesNewRoman" w:cs="TimesNewRoman"/>
        </w:rPr>
      </w:pPr>
    </w:p>
    <w:p w:rsidR="00812DEA" w:rsidRDefault="00812DEA" w:rsidP="00755D75">
      <w:pPr>
        <w:autoSpaceDE w:val="0"/>
        <w:autoSpaceDN w:val="0"/>
        <w:adjustRightInd w:val="0"/>
        <w:ind w:firstLine="720"/>
        <w:rPr>
          <w:rFonts w:ascii="TimesNewRoman" w:hAnsi="TimesNewRoman" w:cs="TimesNewRoman"/>
        </w:rPr>
      </w:pPr>
      <w:r>
        <w:rPr>
          <w:rFonts w:ascii="TimesNewRoman,Bold" w:hAnsi="TimesNewRoman,Bold" w:cs="TimesNewRoman,Bold"/>
          <w:b/>
          <w:bCs/>
        </w:rPr>
        <w:t>(</w:t>
      </w:r>
      <w:r w:rsidR="000D1689">
        <w:rPr>
          <w:rFonts w:ascii="TimesNewRoman,Bold" w:hAnsi="TimesNewRoman,Bold" w:cs="TimesNewRoman,Bold"/>
          <w:b/>
          <w:bCs/>
        </w:rPr>
        <w:t>4</w:t>
      </w:r>
      <w:r>
        <w:rPr>
          <w:rFonts w:ascii="TimesNewRoman,Bold" w:hAnsi="TimesNewRoman,Bold" w:cs="TimesNewRoman,Bold"/>
          <w:b/>
          <w:bCs/>
        </w:rPr>
        <w:t xml:space="preserve">) </w:t>
      </w:r>
      <w:r>
        <w:rPr>
          <w:rFonts w:ascii="TimesNewRoman" w:hAnsi="TimesNewRoman" w:cs="TimesNewRoman"/>
        </w:rPr>
        <w:t xml:space="preserve">The preamble of the order should include the date of the hearing and </w:t>
      </w:r>
      <w:r w:rsidR="006A4544">
        <w:rPr>
          <w:rFonts w:ascii="TimesNewRoman" w:hAnsi="TimesNewRoman" w:cs="TimesNewRoman"/>
        </w:rPr>
        <w:t xml:space="preserve">the </w:t>
      </w:r>
      <w:r>
        <w:rPr>
          <w:rFonts w:ascii="TimesNewRoman" w:hAnsi="TimesNewRoman" w:cs="TimesNewRoman"/>
        </w:rPr>
        <w:t>motions heard.</w:t>
      </w:r>
    </w:p>
    <w:p w:rsidR="006A4544" w:rsidRDefault="006A4544" w:rsidP="00812DEA">
      <w:pPr>
        <w:autoSpaceDE w:val="0"/>
        <w:autoSpaceDN w:val="0"/>
        <w:adjustRightInd w:val="0"/>
        <w:rPr>
          <w:rFonts w:ascii="TimesNewRoman" w:hAnsi="TimesNewRoman" w:cs="TimesNewRoman"/>
        </w:rPr>
      </w:pPr>
    </w:p>
    <w:p w:rsidR="00812DEA" w:rsidRDefault="00812DEA" w:rsidP="00755D75">
      <w:pPr>
        <w:autoSpaceDE w:val="0"/>
        <w:autoSpaceDN w:val="0"/>
        <w:adjustRightInd w:val="0"/>
        <w:ind w:firstLine="720"/>
        <w:rPr>
          <w:rFonts w:ascii="TimesNewRoman" w:hAnsi="TimesNewRoman" w:cs="TimesNewRoman"/>
        </w:rPr>
      </w:pPr>
      <w:r>
        <w:rPr>
          <w:rFonts w:ascii="TimesNewRoman,Bold" w:hAnsi="TimesNewRoman,Bold" w:cs="TimesNewRoman,Bold"/>
          <w:b/>
          <w:bCs/>
        </w:rPr>
        <w:t>(</w:t>
      </w:r>
      <w:r w:rsidR="000D1689">
        <w:rPr>
          <w:rFonts w:ascii="TimesNewRoman,Bold" w:hAnsi="TimesNewRoman,Bold" w:cs="TimesNewRoman,Bold"/>
          <w:b/>
          <w:bCs/>
        </w:rPr>
        <w:t>5</w:t>
      </w:r>
      <w:r>
        <w:rPr>
          <w:rFonts w:ascii="TimesNewRoman,Bold" w:hAnsi="TimesNewRoman,Bold" w:cs="TimesNewRoman,Bold"/>
          <w:b/>
          <w:bCs/>
        </w:rPr>
        <w:t xml:space="preserve">) </w:t>
      </w:r>
      <w:r>
        <w:rPr>
          <w:rFonts w:ascii="TimesNewRoman" w:hAnsi="TimesNewRoman" w:cs="TimesNewRoman"/>
        </w:rPr>
        <w:t>The adjudication portion of the order</w:t>
      </w:r>
      <w:r w:rsidR="006A4544">
        <w:rPr>
          <w:rFonts w:ascii="TimesNewRoman" w:hAnsi="TimesNewRoman" w:cs="TimesNewRoman"/>
        </w:rPr>
        <w:t xml:space="preserve"> shall specify the</w:t>
      </w:r>
      <w:r>
        <w:rPr>
          <w:rFonts w:ascii="TimesNewRoman" w:hAnsi="TimesNewRoman" w:cs="TimesNewRoman"/>
        </w:rPr>
        <w:t xml:space="preserve"> relief ordered.</w:t>
      </w:r>
      <w:r w:rsidR="006A4544">
        <w:rPr>
          <w:rFonts w:ascii="TimesNewRoman" w:hAnsi="TimesNewRoman" w:cs="TimesNewRoman"/>
        </w:rPr>
        <w:t xml:space="preserve"> </w:t>
      </w:r>
      <w:r w:rsidR="00755D75">
        <w:rPr>
          <w:rFonts w:ascii="TimesNewRoman" w:hAnsi="TimesNewRoman" w:cs="TimesNewRoman"/>
        </w:rPr>
        <w:t xml:space="preserve"> </w:t>
      </w:r>
      <w:r>
        <w:rPr>
          <w:rFonts w:ascii="TimesNewRoman" w:hAnsi="TimesNewRoman" w:cs="TimesNewRoman"/>
        </w:rPr>
        <w:t>Simply stating that “the motion is granted” without more is insufficient.</w:t>
      </w:r>
    </w:p>
    <w:p w:rsidR="006A4544" w:rsidRDefault="006A4544" w:rsidP="00812DEA">
      <w:pPr>
        <w:autoSpaceDE w:val="0"/>
        <w:autoSpaceDN w:val="0"/>
        <w:adjustRightInd w:val="0"/>
        <w:rPr>
          <w:rFonts w:ascii="TimesNewRoman" w:hAnsi="TimesNewRoman" w:cs="TimesNewRoman"/>
        </w:rPr>
      </w:pPr>
    </w:p>
    <w:p w:rsidR="00812DEA" w:rsidRDefault="00812DEA" w:rsidP="00667C65">
      <w:pPr>
        <w:autoSpaceDE w:val="0"/>
        <w:autoSpaceDN w:val="0"/>
        <w:adjustRightInd w:val="0"/>
        <w:ind w:firstLine="720"/>
        <w:rPr>
          <w:rFonts w:ascii="TimesNewRoman" w:hAnsi="TimesNewRoman" w:cs="TimesNewRoman"/>
        </w:rPr>
      </w:pPr>
      <w:r>
        <w:rPr>
          <w:rFonts w:ascii="TimesNewRoman,Bold" w:hAnsi="TimesNewRoman,Bold" w:cs="TimesNewRoman,Bold"/>
          <w:b/>
          <w:bCs/>
        </w:rPr>
        <w:t>(</w:t>
      </w:r>
      <w:r w:rsidR="000D1689">
        <w:rPr>
          <w:rFonts w:ascii="TimesNewRoman,Bold" w:hAnsi="TimesNewRoman,Bold" w:cs="TimesNewRoman,Bold"/>
          <w:b/>
          <w:bCs/>
        </w:rPr>
        <w:t>6</w:t>
      </w:r>
      <w:r>
        <w:rPr>
          <w:rFonts w:ascii="TimesNewRoman,Bold" w:hAnsi="TimesNewRoman,Bold" w:cs="TimesNewRoman,Bold"/>
          <w:b/>
          <w:bCs/>
        </w:rPr>
        <w:t xml:space="preserve">) </w:t>
      </w:r>
      <w:r>
        <w:rPr>
          <w:rFonts w:ascii="TimesNewRoman" w:hAnsi="TimesNewRoman" w:cs="TimesNewRoman"/>
        </w:rPr>
        <w:t>The order</w:t>
      </w:r>
      <w:r w:rsidR="006A4544">
        <w:rPr>
          <w:rFonts w:ascii="TimesNewRoman" w:hAnsi="TimesNewRoman" w:cs="TimesNewRoman"/>
        </w:rPr>
        <w:t xml:space="preserve"> shall </w:t>
      </w:r>
      <w:r w:rsidR="00443B22">
        <w:rPr>
          <w:rFonts w:ascii="TimesNewRoman" w:hAnsi="TimesNewRoman" w:cs="TimesNewRoman"/>
        </w:rPr>
        <w:t>specify the</w:t>
      </w:r>
      <w:r>
        <w:rPr>
          <w:rFonts w:ascii="TimesNewRoman" w:hAnsi="TimesNewRoman" w:cs="TimesNewRoman"/>
        </w:rPr>
        <w:t xml:space="preserve"> time period </w:t>
      </w:r>
      <w:r w:rsidR="00443B22">
        <w:rPr>
          <w:rFonts w:ascii="TimesNewRoman" w:hAnsi="TimesNewRoman" w:cs="TimesNewRoman"/>
        </w:rPr>
        <w:t xml:space="preserve">for the performance </w:t>
      </w:r>
      <w:r>
        <w:rPr>
          <w:rFonts w:ascii="TimesNewRoman" w:hAnsi="TimesNewRoman" w:cs="TimesNewRoman"/>
        </w:rPr>
        <w:t>of any act ordered to be</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done and should state whether the time period runs from the date of the hearing or the date</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the order is signed or some other specified date.</w:t>
      </w:r>
    </w:p>
    <w:p w:rsidR="006A4544" w:rsidRDefault="006A4544" w:rsidP="00812DEA">
      <w:pPr>
        <w:autoSpaceDE w:val="0"/>
        <w:autoSpaceDN w:val="0"/>
        <w:adjustRightInd w:val="0"/>
        <w:rPr>
          <w:rFonts w:ascii="TimesNewRoman" w:hAnsi="TimesNewRoman" w:cs="TimesNewRoman"/>
        </w:rPr>
      </w:pPr>
    </w:p>
    <w:p w:rsidR="00812DEA" w:rsidRDefault="00812DEA" w:rsidP="008B6791">
      <w:pPr>
        <w:autoSpaceDE w:val="0"/>
        <w:autoSpaceDN w:val="0"/>
        <w:adjustRightInd w:val="0"/>
        <w:ind w:firstLine="720"/>
        <w:rPr>
          <w:rFonts w:ascii="TimesNewRoman" w:hAnsi="TimesNewRoman" w:cs="TimesNewRoman"/>
        </w:rPr>
      </w:pPr>
      <w:r>
        <w:rPr>
          <w:rFonts w:ascii="TimesNewRoman,Bold" w:hAnsi="TimesNewRoman,Bold" w:cs="TimesNewRoman,Bold"/>
          <w:b/>
          <w:bCs/>
        </w:rPr>
        <w:t>(</w:t>
      </w:r>
      <w:r w:rsidR="000D1689">
        <w:rPr>
          <w:rFonts w:ascii="TimesNewRoman,Bold" w:hAnsi="TimesNewRoman,Bold" w:cs="TimesNewRoman,Bold"/>
          <w:b/>
          <w:bCs/>
        </w:rPr>
        <w:t>7</w:t>
      </w:r>
      <w:r>
        <w:rPr>
          <w:rFonts w:ascii="TimesNewRoman,Bold" w:hAnsi="TimesNewRoman,Bold" w:cs="TimesNewRoman,Bold"/>
          <w:b/>
          <w:bCs/>
        </w:rPr>
        <w:t xml:space="preserve">) </w:t>
      </w:r>
      <w:r>
        <w:rPr>
          <w:rFonts w:ascii="TimesNewRoman" w:hAnsi="TimesNewRoman" w:cs="TimesNewRoman"/>
        </w:rPr>
        <w:t>The order should contain a full certificate of service with the complete</w:t>
      </w:r>
      <w:r w:rsidR="00AC232D">
        <w:rPr>
          <w:rFonts w:ascii="TimesNewRoman" w:hAnsi="TimesNewRoman" w:cs="TimesNewRoman"/>
        </w:rPr>
        <w:t xml:space="preserve"> </w:t>
      </w:r>
      <w:r>
        <w:rPr>
          <w:rFonts w:ascii="TimesNewRoman" w:hAnsi="TimesNewRoman" w:cs="TimesNewRoman"/>
        </w:rPr>
        <w:t>names and addresses of the attorneys and unrepresented parties to be served</w:t>
      </w:r>
      <w:r w:rsidR="00443B22">
        <w:rPr>
          <w:rFonts w:ascii="TimesNewRoman" w:hAnsi="TimesNewRoman" w:cs="TimesNewRoman"/>
        </w:rPr>
        <w:t>, unless service is to occur through the e-portal only</w:t>
      </w:r>
      <w:r>
        <w:rPr>
          <w:rFonts w:ascii="TimesNewRoman" w:hAnsi="TimesNewRoman" w:cs="TimesNewRoman"/>
        </w:rPr>
        <w:t>. Merely</w:t>
      </w:r>
      <w:r w:rsidR="00E01197">
        <w:rPr>
          <w:rFonts w:ascii="TimesNewRoman" w:hAnsi="TimesNewRoman" w:cs="TimesNewRoman"/>
        </w:rPr>
        <w:t xml:space="preserve"> </w:t>
      </w:r>
      <w:r>
        <w:rPr>
          <w:rFonts w:ascii="TimesNewRoman" w:hAnsi="TimesNewRoman" w:cs="TimesNewRoman"/>
        </w:rPr>
        <w:t>showing “copies to” is insufficient.</w:t>
      </w:r>
    </w:p>
    <w:p w:rsidR="006A4544" w:rsidRDefault="006A4544" w:rsidP="00812DEA">
      <w:pPr>
        <w:autoSpaceDE w:val="0"/>
        <w:autoSpaceDN w:val="0"/>
        <w:adjustRightInd w:val="0"/>
        <w:rPr>
          <w:rFonts w:ascii="TimesNewRoman" w:hAnsi="TimesNewRoman" w:cs="TimesNewRoman"/>
        </w:rPr>
      </w:pPr>
    </w:p>
    <w:p w:rsidR="00812DEA" w:rsidRDefault="00812DEA" w:rsidP="00667C65">
      <w:pPr>
        <w:autoSpaceDE w:val="0"/>
        <w:autoSpaceDN w:val="0"/>
        <w:adjustRightInd w:val="0"/>
        <w:ind w:firstLine="720"/>
        <w:rPr>
          <w:rFonts w:ascii="TimesNewRoman" w:hAnsi="TimesNewRoman" w:cs="TimesNewRoman"/>
        </w:rPr>
      </w:pPr>
      <w:r>
        <w:rPr>
          <w:rFonts w:ascii="TimesNewRoman,Bold" w:hAnsi="TimesNewRoman,Bold" w:cs="TimesNewRoman,Bold"/>
          <w:b/>
          <w:bCs/>
        </w:rPr>
        <w:t>(</w:t>
      </w:r>
      <w:r w:rsidR="000D1689">
        <w:rPr>
          <w:rFonts w:ascii="TimesNewRoman,Bold" w:hAnsi="TimesNewRoman,Bold" w:cs="TimesNewRoman,Bold"/>
          <w:b/>
          <w:bCs/>
        </w:rPr>
        <w:t>8</w:t>
      </w:r>
      <w:r>
        <w:rPr>
          <w:rFonts w:ascii="TimesNewRoman,Bold" w:hAnsi="TimesNewRoman,Bold" w:cs="TimesNewRoman,Bold"/>
          <w:b/>
          <w:bCs/>
        </w:rPr>
        <w:t xml:space="preserve">) </w:t>
      </w:r>
      <w:r>
        <w:rPr>
          <w:rFonts w:ascii="TimesNewRoman" w:hAnsi="TimesNewRoman" w:cs="TimesNewRoman"/>
        </w:rPr>
        <w:t>If an order of dismissal is final (</w:t>
      </w:r>
      <w:r w:rsidRPr="008B6791">
        <w:rPr>
          <w:rFonts w:ascii="TimesNewRoman" w:hAnsi="TimesNewRoman" w:cs="TimesNewRoman"/>
          <w:i/>
        </w:rPr>
        <w:t xml:space="preserve">i.e., </w:t>
      </w:r>
      <w:r>
        <w:rPr>
          <w:rFonts w:ascii="TimesNewRoman" w:hAnsi="TimesNewRoman" w:cs="TimesNewRoman"/>
        </w:rPr>
        <w:t>it disposes of the entire case) the title</w:t>
      </w:r>
      <w:r w:rsidR="00443B22">
        <w:rPr>
          <w:rFonts w:ascii="TimesNewRoman" w:hAnsi="TimesNewRoman" w:cs="TimesNewRoman"/>
        </w:rPr>
        <w:t xml:space="preserve"> must</w:t>
      </w:r>
    </w:p>
    <w:p w:rsidR="006A4544" w:rsidRDefault="00812DEA" w:rsidP="00812DEA">
      <w:pPr>
        <w:autoSpaceDE w:val="0"/>
        <w:autoSpaceDN w:val="0"/>
        <w:adjustRightInd w:val="0"/>
        <w:rPr>
          <w:rFonts w:ascii="TimesNewRoman" w:hAnsi="TimesNewRoman" w:cs="TimesNewRoman"/>
        </w:rPr>
      </w:pPr>
      <w:r>
        <w:rPr>
          <w:rFonts w:ascii="TimesNewRoman" w:hAnsi="TimesNewRoman" w:cs="TimesNewRoman"/>
        </w:rPr>
        <w:t>contain the word “Final.” When the order is not final but leaves other counts</w:t>
      </w:r>
      <w:r w:rsidR="00AC232D">
        <w:rPr>
          <w:rFonts w:ascii="TimesNewRoman" w:hAnsi="TimesNewRoman" w:cs="TimesNewRoman"/>
        </w:rPr>
        <w:t>,</w:t>
      </w:r>
      <w:r>
        <w:rPr>
          <w:rFonts w:ascii="TimesNewRoman" w:hAnsi="TimesNewRoman" w:cs="TimesNewRoman"/>
        </w:rPr>
        <w:t xml:space="preserve"> or</w:t>
      </w:r>
      <w:r w:rsidR="00711892">
        <w:rPr>
          <w:rFonts w:ascii="TimesNewRoman" w:hAnsi="TimesNewRoman" w:cs="TimesNewRoman"/>
        </w:rPr>
        <w:t xml:space="preserve"> </w:t>
      </w:r>
      <w:r>
        <w:rPr>
          <w:rFonts w:ascii="TimesNewRoman" w:hAnsi="TimesNewRoman" w:cs="TimesNewRoman"/>
        </w:rPr>
        <w:t>claims</w:t>
      </w:r>
      <w:r w:rsidR="00AC232D">
        <w:rPr>
          <w:rFonts w:ascii="TimesNewRoman" w:hAnsi="TimesNewRoman" w:cs="TimesNewRoman"/>
        </w:rPr>
        <w:t>,</w:t>
      </w:r>
      <w:r>
        <w:rPr>
          <w:rFonts w:ascii="TimesNewRoman" w:hAnsi="TimesNewRoman" w:cs="TimesNewRoman"/>
        </w:rPr>
        <w:t xml:space="preserve"> pending, it</w:t>
      </w:r>
      <w:r w:rsidR="00443B22">
        <w:rPr>
          <w:rFonts w:ascii="TimesNewRoman" w:hAnsi="TimesNewRoman" w:cs="TimesNewRoman"/>
        </w:rPr>
        <w:t xml:space="preserve"> shall</w:t>
      </w:r>
      <w:r>
        <w:rPr>
          <w:rFonts w:ascii="TimesNewRoman" w:hAnsi="TimesNewRoman" w:cs="TimesNewRoman"/>
        </w:rPr>
        <w:t xml:space="preserve"> so state</w:t>
      </w:r>
      <w:r w:rsidR="00443B22">
        <w:rPr>
          <w:rFonts w:ascii="TimesNewRoman" w:hAnsi="TimesNewRoman" w:cs="TimesNewRoman"/>
        </w:rPr>
        <w:t>.</w:t>
      </w:r>
      <w:r>
        <w:rPr>
          <w:rFonts w:ascii="TimesNewRoman" w:hAnsi="TimesNewRoman" w:cs="TimesNewRoman"/>
        </w:rPr>
        <w:t xml:space="preserve"> </w:t>
      </w:r>
    </w:p>
    <w:p w:rsidR="00C75CC2" w:rsidRDefault="00C75CC2" w:rsidP="00812DEA">
      <w:pPr>
        <w:autoSpaceDE w:val="0"/>
        <w:autoSpaceDN w:val="0"/>
        <w:adjustRightInd w:val="0"/>
        <w:rPr>
          <w:rFonts w:ascii="TimesNewRoman" w:hAnsi="TimesNewRoman" w:cs="TimesNewRoman"/>
        </w:rPr>
      </w:pPr>
    </w:p>
    <w:p w:rsidR="00812DEA" w:rsidRDefault="00812DEA" w:rsidP="00667C65">
      <w:pPr>
        <w:autoSpaceDE w:val="0"/>
        <w:autoSpaceDN w:val="0"/>
        <w:adjustRightInd w:val="0"/>
        <w:ind w:firstLine="720"/>
        <w:rPr>
          <w:rFonts w:ascii="TimesNewRoman" w:hAnsi="TimesNewRoman" w:cs="TimesNewRoman"/>
        </w:rPr>
      </w:pPr>
      <w:r>
        <w:rPr>
          <w:rFonts w:ascii="TimesNewRoman,Bold" w:hAnsi="TimesNewRoman,Bold" w:cs="TimesNewRoman,Bold"/>
          <w:b/>
          <w:bCs/>
        </w:rPr>
        <w:t>(</w:t>
      </w:r>
      <w:r w:rsidR="000D1689">
        <w:rPr>
          <w:rFonts w:ascii="TimesNewRoman,Bold" w:hAnsi="TimesNewRoman,Bold" w:cs="TimesNewRoman,Bold"/>
          <w:b/>
          <w:bCs/>
        </w:rPr>
        <w:t>9</w:t>
      </w:r>
      <w:r>
        <w:rPr>
          <w:rFonts w:ascii="TimesNewRoman,Bold" w:hAnsi="TimesNewRoman,Bold" w:cs="TimesNewRoman,Bold"/>
          <w:b/>
          <w:bCs/>
        </w:rPr>
        <w:t xml:space="preserve">) </w:t>
      </w:r>
      <w:r>
        <w:rPr>
          <w:rFonts w:ascii="TimesNewRoman" w:hAnsi="TimesNewRoman" w:cs="TimesNewRoman"/>
        </w:rPr>
        <w:t>When submitting stipulations, orders shall be by separate order, not attached</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 xml:space="preserve">to </w:t>
      </w:r>
      <w:r w:rsidR="00531078">
        <w:rPr>
          <w:rFonts w:ascii="TimesNewRoman" w:hAnsi="TimesNewRoman" w:cs="TimesNewRoman"/>
        </w:rPr>
        <w:t xml:space="preserve">or at the end of </w:t>
      </w:r>
      <w:r>
        <w:rPr>
          <w:rFonts w:ascii="TimesNewRoman" w:hAnsi="TimesNewRoman" w:cs="TimesNewRoman"/>
        </w:rPr>
        <w:t>the stipulation.</w:t>
      </w:r>
    </w:p>
    <w:p w:rsidR="000D1689" w:rsidRDefault="000D1689" w:rsidP="00812DEA">
      <w:pPr>
        <w:autoSpaceDE w:val="0"/>
        <w:autoSpaceDN w:val="0"/>
        <w:adjustRightInd w:val="0"/>
        <w:rPr>
          <w:rFonts w:ascii="TimesNewRoman" w:hAnsi="TimesNewRoman" w:cs="TimesNewRoman"/>
        </w:rPr>
      </w:pPr>
    </w:p>
    <w:p w:rsidR="000D1689" w:rsidRDefault="000D1689" w:rsidP="00812DEA">
      <w:pPr>
        <w:autoSpaceDE w:val="0"/>
        <w:autoSpaceDN w:val="0"/>
        <w:adjustRightInd w:val="0"/>
        <w:rPr>
          <w:rFonts w:ascii="TimesNewRoman" w:hAnsi="TimesNewRoman" w:cs="TimesNewRoman"/>
        </w:rPr>
      </w:pPr>
      <w:r>
        <w:rPr>
          <w:rFonts w:ascii="TimesNewRoman" w:hAnsi="TimesNewRoman" w:cs="TimesNewRoman"/>
        </w:rPr>
        <w:tab/>
      </w:r>
      <w:r w:rsidRPr="00881274">
        <w:rPr>
          <w:rFonts w:ascii="TimesNewRoman" w:hAnsi="TimesNewRoman" w:cs="TimesNewRoman"/>
          <w:b/>
        </w:rPr>
        <w:t>(10)</w:t>
      </w:r>
      <w:r>
        <w:rPr>
          <w:rFonts w:ascii="TimesNewRoman" w:hAnsi="TimesNewRoman" w:cs="TimesNewRoman"/>
        </w:rPr>
        <w:t xml:space="preserve"> Orders will be </w:t>
      </w:r>
      <w:r w:rsidR="006D6716">
        <w:rPr>
          <w:rFonts w:ascii="TimesNewRoman" w:hAnsi="TimesNewRoman" w:cs="TimesNewRoman"/>
        </w:rPr>
        <w:t>electronically filed through the statewide ePortal.  If any party receives service by U.S. Mail, rather than through the ePortal, sufficient paper copies of the order and stamped, addressed envelopes must be provided to chambers for each party not receiving electronic service.</w:t>
      </w:r>
      <w:r w:rsidR="009062AA">
        <w:rPr>
          <w:rFonts w:ascii="TimesNewRoman" w:hAnsi="TimesNewRoman" w:cs="TimesNewRoman"/>
        </w:rPr>
        <w:t xml:space="preserve">  Rule 2.525, </w:t>
      </w:r>
      <w:r w:rsidR="009062AA" w:rsidRPr="00881274">
        <w:rPr>
          <w:rFonts w:ascii="TimesNewRoman" w:hAnsi="TimesNewRoman" w:cs="TimesNewRoman"/>
          <w:i/>
        </w:rPr>
        <w:t>Fla. R. Jud. Admin</w:t>
      </w:r>
      <w:r w:rsidR="009062AA">
        <w:rPr>
          <w:rFonts w:ascii="TimesNewRoman" w:hAnsi="TimesNewRoman" w:cs="TimesNewRoman"/>
        </w:rPr>
        <w:t>.</w:t>
      </w:r>
    </w:p>
    <w:p w:rsidR="006A4544" w:rsidRDefault="006A4544" w:rsidP="00812DEA">
      <w:pPr>
        <w:autoSpaceDE w:val="0"/>
        <w:autoSpaceDN w:val="0"/>
        <w:adjustRightInd w:val="0"/>
        <w:rPr>
          <w:rFonts w:ascii="TimesNewRoman" w:hAnsi="TimesNewRoman" w:cs="TimesNewRoman"/>
        </w:rPr>
      </w:pPr>
    </w:p>
    <w:p w:rsidR="00812DEA" w:rsidRDefault="00812DEA" w:rsidP="00667C65">
      <w:pPr>
        <w:autoSpaceDE w:val="0"/>
        <w:autoSpaceDN w:val="0"/>
        <w:adjustRightInd w:val="0"/>
        <w:ind w:firstLine="720"/>
        <w:rPr>
          <w:rFonts w:ascii="TimesNewRoman,Bold" w:hAnsi="TimesNewRoman,Bold" w:cs="TimesNewRoman,Bold"/>
          <w:b/>
          <w:bCs/>
        </w:rPr>
      </w:pPr>
      <w:r>
        <w:rPr>
          <w:rFonts w:ascii="TimesNewRoman,Bold" w:hAnsi="TimesNewRoman,Bold" w:cs="TimesNewRoman,Bold"/>
          <w:b/>
          <w:bCs/>
        </w:rPr>
        <w:t xml:space="preserve">(C) Requirements </w:t>
      </w:r>
      <w:r w:rsidR="0048766A">
        <w:rPr>
          <w:rFonts w:ascii="TimesNewRoman,Bold" w:hAnsi="TimesNewRoman,Bold" w:cs="TimesNewRoman,Bold"/>
          <w:b/>
          <w:bCs/>
        </w:rPr>
        <w:t>f</w:t>
      </w:r>
      <w:r>
        <w:rPr>
          <w:rFonts w:ascii="TimesNewRoman,Bold" w:hAnsi="TimesNewRoman,Bold" w:cs="TimesNewRoman,Bold"/>
          <w:b/>
          <w:bCs/>
        </w:rPr>
        <w:t xml:space="preserve">or </w:t>
      </w:r>
      <w:r w:rsidR="00443B22">
        <w:rPr>
          <w:rFonts w:ascii="TimesNewRoman,Bold" w:hAnsi="TimesNewRoman,Bold" w:cs="TimesNewRoman,Bold"/>
          <w:b/>
          <w:bCs/>
        </w:rPr>
        <w:t>Judgment</w:t>
      </w:r>
      <w:r w:rsidR="00C75CC2">
        <w:rPr>
          <w:rFonts w:ascii="TimesNewRoman,Bold" w:hAnsi="TimesNewRoman,Bold" w:cs="TimesNewRoman,Bold"/>
          <w:b/>
          <w:bCs/>
        </w:rPr>
        <w:t>s</w:t>
      </w:r>
      <w:r>
        <w:rPr>
          <w:rFonts w:ascii="TimesNewRoman,Bold" w:hAnsi="TimesNewRoman,Bold" w:cs="TimesNewRoman,Bold"/>
          <w:b/>
          <w:bCs/>
        </w:rPr>
        <w:t>.</w:t>
      </w:r>
    </w:p>
    <w:p w:rsidR="006A4544" w:rsidRDefault="006A4544" w:rsidP="00667C65">
      <w:pPr>
        <w:autoSpaceDE w:val="0"/>
        <w:autoSpaceDN w:val="0"/>
        <w:adjustRightInd w:val="0"/>
        <w:ind w:firstLine="720"/>
        <w:rPr>
          <w:rFonts w:ascii="TimesNewRoman,Bold" w:hAnsi="TimesNewRoman,Bold" w:cs="TimesNewRoman,Bold"/>
          <w:b/>
          <w:bCs/>
        </w:rPr>
      </w:pPr>
    </w:p>
    <w:p w:rsidR="00E00791" w:rsidRDefault="00443B22" w:rsidP="00C75CC2">
      <w:pPr>
        <w:pStyle w:val="ListParagraph"/>
        <w:numPr>
          <w:ilvl w:val="0"/>
          <w:numId w:val="7"/>
        </w:numPr>
        <w:autoSpaceDE w:val="0"/>
        <w:autoSpaceDN w:val="0"/>
        <w:adjustRightInd w:val="0"/>
        <w:rPr>
          <w:rFonts w:ascii="TimesNewRoman" w:hAnsi="TimesNewRoman" w:cs="TimesNewRoman"/>
        </w:rPr>
      </w:pPr>
      <w:r w:rsidRPr="000F2E71">
        <w:rPr>
          <w:rFonts w:ascii="TimesNewRoman,Bold" w:hAnsi="TimesNewRoman,Bold" w:cs="TimesNewRoman,Bold"/>
          <w:bCs/>
        </w:rPr>
        <w:t>All</w:t>
      </w:r>
      <w:r w:rsidRPr="00C75CC2">
        <w:rPr>
          <w:rFonts w:ascii="TimesNewRoman,Bold" w:hAnsi="TimesNewRoman,Bold" w:cs="TimesNewRoman,Bold"/>
          <w:b/>
          <w:bCs/>
        </w:rPr>
        <w:t xml:space="preserve"> </w:t>
      </w:r>
      <w:r w:rsidR="00812DEA" w:rsidRPr="00C75CC2">
        <w:rPr>
          <w:rFonts w:ascii="TimesNewRoman" w:hAnsi="TimesNewRoman" w:cs="TimesNewRoman"/>
        </w:rPr>
        <w:t>judgment</w:t>
      </w:r>
      <w:r w:rsidRPr="00C75CC2">
        <w:rPr>
          <w:rFonts w:ascii="TimesNewRoman" w:hAnsi="TimesNewRoman" w:cs="TimesNewRoman"/>
        </w:rPr>
        <w:t>s must be designated as either</w:t>
      </w:r>
      <w:r w:rsidR="00812DEA" w:rsidRPr="00C75CC2">
        <w:rPr>
          <w:rFonts w:ascii="TimesNewRoman" w:hAnsi="TimesNewRoman" w:cs="TimesNewRoman"/>
        </w:rPr>
        <w:t xml:space="preserve"> a “Final Judgment” (</w:t>
      </w:r>
      <w:r w:rsidR="00812DEA" w:rsidRPr="008B6791">
        <w:rPr>
          <w:rFonts w:ascii="TimesNewRoman" w:hAnsi="TimesNewRoman" w:cs="TimesNewRoman"/>
          <w:i/>
        </w:rPr>
        <w:t>i.e</w:t>
      </w:r>
      <w:r w:rsidR="00812DEA" w:rsidRPr="00C75CC2">
        <w:rPr>
          <w:rFonts w:ascii="TimesNewRoman" w:hAnsi="TimesNewRoman" w:cs="TimesNewRoman"/>
        </w:rPr>
        <w:t>., the</w:t>
      </w:r>
      <w:r w:rsidR="00E01197" w:rsidRPr="00C75CC2">
        <w:rPr>
          <w:rFonts w:ascii="TimesNewRoman" w:hAnsi="TimesNewRoman" w:cs="TimesNewRoman"/>
        </w:rPr>
        <w:t xml:space="preserve"> </w:t>
      </w:r>
      <w:r w:rsidR="00812DEA" w:rsidRPr="00C75CC2">
        <w:rPr>
          <w:rFonts w:ascii="TimesNewRoman" w:hAnsi="TimesNewRoman" w:cs="TimesNewRoman"/>
        </w:rPr>
        <w:t>judgment</w:t>
      </w:r>
    </w:p>
    <w:p w:rsidR="006A4544" w:rsidRPr="00E00791" w:rsidRDefault="00812DEA" w:rsidP="00E00791">
      <w:pPr>
        <w:autoSpaceDE w:val="0"/>
        <w:autoSpaceDN w:val="0"/>
        <w:adjustRightInd w:val="0"/>
        <w:rPr>
          <w:rFonts w:ascii="TimesNewRoman" w:hAnsi="TimesNewRoman" w:cs="TimesNewRoman"/>
        </w:rPr>
      </w:pPr>
      <w:r w:rsidRPr="00E00791">
        <w:rPr>
          <w:rFonts w:ascii="TimesNewRoman" w:hAnsi="TimesNewRoman" w:cs="TimesNewRoman"/>
        </w:rPr>
        <w:t xml:space="preserve"> disposes of the entire case) or “Partial Final Judgment,” and if the latter, </w:t>
      </w:r>
      <w:r w:rsidR="0043079A" w:rsidRPr="00E00791">
        <w:rPr>
          <w:rFonts w:ascii="TimesNewRoman" w:hAnsi="TimesNewRoman" w:cs="TimesNewRoman"/>
        </w:rPr>
        <w:t xml:space="preserve">shall </w:t>
      </w:r>
      <w:r w:rsidRPr="00E00791">
        <w:rPr>
          <w:rFonts w:ascii="TimesNewRoman" w:hAnsi="TimesNewRoman" w:cs="TimesNewRoman"/>
        </w:rPr>
        <w:t>specify in a separate paragraph</w:t>
      </w:r>
      <w:r w:rsidR="0043079A" w:rsidRPr="00E00791">
        <w:rPr>
          <w:rFonts w:ascii="TimesNewRoman" w:hAnsi="TimesNewRoman" w:cs="TimesNewRoman"/>
        </w:rPr>
        <w:t xml:space="preserve"> the remaining</w:t>
      </w:r>
      <w:r w:rsidRPr="00E00791">
        <w:rPr>
          <w:rFonts w:ascii="TimesNewRoman" w:hAnsi="TimesNewRoman" w:cs="TimesNewRoman"/>
        </w:rPr>
        <w:t xml:space="preserve"> counts or claims</w:t>
      </w:r>
      <w:r w:rsidR="0043079A" w:rsidRPr="00E00791">
        <w:rPr>
          <w:rFonts w:ascii="TimesNewRoman" w:hAnsi="TimesNewRoman" w:cs="TimesNewRoman"/>
        </w:rPr>
        <w:t>.</w:t>
      </w:r>
      <w:r w:rsidRPr="00E00791">
        <w:rPr>
          <w:rFonts w:ascii="TimesNewRoman" w:hAnsi="TimesNewRoman" w:cs="TimesNewRoman"/>
        </w:rPr>
        <w:t xml:space="preserve"> </w:t>
      </w:r>
    </w:p>
    <w:p w:rsidR="00C75CC2" w:rsidRPr="00C75CC2" w:rsidRDefault="00C75CC2" w:rsidP="00C75CC2">
      <w:pPr>
        <w:pStyle w:val="ListParagraph"/>
        <w:autoSpaceDE w:val="0"/>
        <w:autoSpaceDN w:val="0"/>
        <w:adjustRightInd w:val="0"/>
        <w:ind w:left="1080"/>
        <w:rPr>
          <w:rFonts w:ascii="TimesNewRoman" w:hAnsi="TimesNewRoman" w:cs="TimesNewRoman"/>
        </w:rPr>
      </w:pPr>
    </w:p>
    <w:p w:rsidR="00812DEA" w:rsidRDefault="00812DEA" w:rsidP="00E01197">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(2) </w:t>
      </w:r>
      <w:r>
        <w:rPr>
          <w:rFonts w:ascii="TimesNewRoman" w:hAnsi="TimesNewRoman" w:cs="TimesNewRoman"/>
        </w:rPr>
        <w:t>All judgments</w:t>
      </w:r>
      <w:r w:rsidR="0043079A">
        <w:rPr>
          <w:rFonts w:ascii="TimesNewRoman" w:hAnsi="TimesNewRoman" w:cs="TimesNewRoman"/>
        </w:rPr>
        <w:t xml:space="preserve"> shall</w:t>
      </w:r>
      <w:r>
        <w:rPr>
          <w:rFonts w:ascii="TimesNewRoman" w:hAnsi="TimesNewRoman" w:cs="TimesNewRoman"/>
        </w:rPr>
        <w:t xml:space="preserve"> contain the</w:t>
      </w:r>
      <w:r w:rsidR="0043079A">
        <w:rPr>
          <w:rFonts w:ascii="TimesNewRoman" w:hAnsi="TimesNewRoman" w:cs="TimesNewRoman"/>
        </w:rPr>
        <w:t xml:space="preserve"> full name and full</w:t>
      </w:r>
      <w:r>
        <w:rPr>
          <w:rFonts w:ascii="TimesNewRoman" w:hAnsi="TimesNewRoman" w:cs="TimesNewRoman"/>
        </w:rPr>
        <w:t xml:space="preserve"> address of</w:t>
      </w:r>
      <w:r w:rsidR="00E01197">
        <w:rPr>
          <w:rFonts w:ascii="TimesNewRoman" w:hAnsi="TimesNewRoman" w:cs="TimesNewRoman"/>
        </w:rPr>
        <w:t xml:space="preserve"> </w:t>
      </w:r>
      <w:r w:rsidR="00E00791">
        <w:rPr>
          <w:rFonts w:ascii="TimesNewRoman" w:hAnsi="TimesNewRoman" w:cs="TimesNewRoman"/>
        </w:rPr>
        <w:t>any</w:t>
      </w:r>
      <w:r>
        <w:rPr>
          <w:rFonts w:ascii="TimesNewRoman" w:hAnsi="TimesNewRoman" w:cs="TimesNewRoman"/>
        </w:rPr>
        <w:t xml:space="preserve"> judgment debtor, if known.</w:t>
      </w:r>
    </w:p>
    <w:p w:rsidR="006A4544" w:rsidRDefault="006A4544" w:rsidP="00812DEA">
      <w:pPr>
        <w:autoSpaceDE w:val="0"/>
        <w:autoSpaceDN w:val="0"/>
        <w:adjustRightInd w:val="0"/>
        <w:rPr>
          <w:rFonts w:ascii="TimesNewRoman" w:hAnsi="TimesNewRoman" w:cs="TimesNewRoman"/>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(3) </w:t>
      </w:r>
      <w:r>
        <w:rPr>
          <w:rFonts w:ascii="TimesNewRoman" w:hAnsi="TimesNewRoman" w:cs="TimesNewRoman"/>
        </w:rPr>
        <w:t>All judgments which award accrued interest or pre-judgment interest must</w:t>
      </w:r>
      <w:r w:rsidR="00711892">
        <w:rPr>
          <w:rFonts w:ascii="TimesNewRoman" w:hAnsi="TimesNewRoman" w:cs="TimesNewRoman"/>
        </w:rPr>
        <w:t xml:space="preserve"> </w:t>
      </w:r>
      <w:r>
        <w:rPr>
          <w:rFonts w:ascii="TimesNewRoman" w:hAnsi="TimesNewRoman" w:cs="TimesNewRoman"/>
        </w:rPr>
        <w:t>be accompanied by a</w:t>
      </w:r>
      <w:r w:rsidR="0043079A">
        <w:rPr>
          <w:rFonts w:ascii="TimesNewRoman" w:hAnsi="TimesNewRoman" w:cs="TimesNewRoman"/>
        </w:rPr>
        <w:t xml:space="preserve"> document reflecting</w:t>
      </w:r>
      <w:r>
        <w:rPr>
          <w:rFonts w:ascii="TimesNewRoman" w:hAnsi="TimesNewRoman" w:cs="TimesNewRoman"/>
        </w:rPr>
        <w:t xml:space="preserve"> </w:t>
      </w:r>
      <w:r w:rsidR="00C75CC2">
        <w:rPr>
          <w:rFonts w:ascii="TimesNewRoman" w:hAnsi="TimesNewRoman" w:cs="TimesNewRoman"/>
        </w:rPr>
        <w:t>i</w:t>
      </w:r>
      <w:r>
        <w:rPr>
          <w:rFonts w:ascii="TimesNewRoman" w:hAnsi="TimesNewRoman" w:cs="TimesNewRoman"/>
        </w:rPr>
        <w:t>n detail</w:t>
      </w:r>
      <w:r w:rsidR="0043079A">
        <w:rPr>
          <w:rFonts w:ascii="TimesNewRoman" w:hAnsi="TimesNewRoman" w:cs="TimesNewRoman"/>
        </w:rPr>
        <w:t xml:space="preserve"> the manner</w:t>
      </w:r>
      <w:r>
        <w:rPr>
          <w:rFonts w:ascii="TimesNewRoman" w:hAnsi="TimesNewRoman" w:cs="TimesNewRoman"/>
        </w:rPr>
        <w:t xml:space="preserve"> of interest</w:t>
      </w:r>
      <w:r w:rsidR="0043079A">
        <w:rPr>
          <w:rFonts w:ascii="TimesNewRoman" w:hAnsi="TimesNewRoman" w:cs="TimesNewRoman"/>
        </w:rPr>
        <w:t xml:space="preserve"> calculation.</w:t>
      </w:r>
      <w:r>
        <w:rPr>
          <w:rFonts w:ascii="TimesNewRoman" w:hAnsi="TimesNewRoman" w:cs="TimesNewRoman"/>
        </w:rPr>
        <w:t xml:space="preserve"> </w:t>
      </w:r>
    </w:p>
    <w:p w:rsidR="006A4544" w:rsidRDefault="006A4544" w:rsidP="00812DEA">
      <w:pPr>
        <w:autoSpaceDE w:val="0"/>
        <w:autoSpaceDN w:val="0"/>
        <w:adjustRightInd w:val="0"/>
        <w:rPr>
          <w:rFonts w:ascii="TimesNewRoman" w:hAnsi="TimesNewRoman" w:cs="TimesNewRoman"/>
        </w:rPr>
      </w:pPr>
    </w:p>
    <w:p w:rsidR="00812DEA" w:rsidRPr="0043079A" w:rsidRDefault="00C75CC2" w:rsidP="00C75CC2">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 </w:t>
      </w:r>
      <w:r w:rsidR="00812DEA">
        <w:rPr>
          <w:rFonts w:ascii="TimesNewRoman,Bold" w:hAnsi="TimesNewRoman,Bold" w:cs="TimesNewRoman,Bold"/>
          <w:b/>
          <w:bCs/>
        </w:rPr>
        <w:t>(</w:t>
      </w:r>
      <w:r w:rsidR="0043079A">
        <w:rPr>
          <w:rFonts w:ascii="TimesNewRoman,Bold" w:hAnsi="TimesNewRoman,Bold" w:cs="TimesNewRoman,Bold"/>
          <w:b/>
          <w:bCs/>
        </w:rPr>
        <w:t>4</w:t>
      </w:r>
      <w:r w:rsidR="00812DEA">
        <w:rPr>
          <w:rFonts w:ascii="TimesNewRoman,Bold" w:hAnsi="TimesNewRoman,Bold" w:cs="TimesNewRoman,Bold"/>
          <w:b/>
          <w:bCs/>
        </w:rPr>
        <w:t xml:space="preserve">) </w:t>
      </w:r>
      <w:r w:rsidR="0043079A" w:rsidRPr="000F2E71">
        <w:rPr>
          <w:rFonts w:ascii="TimesNewRoman" w:hAnsi="TimesNewRoman" w:cs="TimesNewRoman"/>
        </w:rPr>
        <w:t>Counsel must provide addressed and stamped envelopes to the Judicial Assistant for service of default judgments.</w:t>
      </w:r>
    </w:p>
    <w:p w:rsidR="006A4544" w:rsidRDefault="006A4544" w:rsidP="00812DEA">
      <w:pPr>
        <w:autoSpaceDE w:val="0"/>
        <w:autoSpaceDN w:val="0"/>
        <w:adjustRightInd w:val="0"/>
        <w:rPr>
          <w:rFonts w:ascii="TimesNewRoman" w:hAnsi="TimesNewRoman" w:cs="TimesNewRoman"/>
        </w:rPr>
      </w:pPr>
    </w:p>
    <w:p w:rsidR="00812DEA" w:rsidRDefault="00812DEA" w:rsidP="00667C65">
      <w:pPr>
        <w:autoSpaceDE w:val="0"/>
        <w:autoSpaceDN w:val="0"/>
        <w:adjustRightInd w:val="0"/>
        <w:ind w:firstLine="720"/>
        <w:rPr>
          <w:rFonts w:ascii="TimesNewRoman,Bold" w:hAnsi="TimesNewRoman,Bold" w:cs="TimesNewRoman,Bold"/>
          <w:b/>
          <w:bCs/>
        </w:rPr>
      </w:pPr>
      <w:r>
        <w:rPr>
          <w:rFonts w:ascii="TimesNewRoman,Bold" w:hAnsi="TimesNewRoman,Bold" w:cs="TimesNewRoman,Bold"/>
          <w:b/>
          <w:bCs/>
        </w:rPr>
        <w:t>(D) How Presented.</w:t>
      </w:r>
    </w:p>
    <w:p w:rsidR="006A4544" w:rsidRDefault="006A4544" w:rsidP="00667C65">
      <w:pPr>
        <w:autoSpaceDE w:val="0"/>
        <w:autoSpaceDN w:val="0"/>
        <w:adjustRightInd w:val="0"/>
        <w:ind w:firstLine="720"/>
        <w:rPr>
          <w:rFonts w:ascii="TimesNewRoman,Bold" w:hAnsi="TimesNewRoman,Bold" w:cs="TimesNewRoman,Bold"/>
          <w:b/>
          <w:bCs/>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(1) </w:t>
      </w:r>
      <w:r>
        <w:rPr>
          <w:rFonts w:ascii="TimesNewRoman" w:hAnsi="TimesNewRoman" w:cs="TimesNewRoman"/>
        </w:rPr>
        <w:t>Counsel preparing the Final Judgment or order</w:t>
      </w:r>
      <w:r w:rsidR="0043079A">
        <w:rPr>
          <w:rFonts w:ascii="TimesNewRoman" w:hAnsi="TimesNewRoman" w:cs="TimesNewRoman"/>
        </w:rPr>
        <w:t xml:space="preserve"> shall</w:t>
      </w:r>
      <w:r>
        <w:rPr>
          <w:rFonts w:ascii="TimesNewRoman" w:hAnsi="TimesNewRoman" w:cs="TimesNewRoman"/>
        </w:rPr>
        <w:t xml:space="preserve"> draft and circulate</w:t>
      </w:r>
      <w:r w:rsidR="00711892">
        <w:rPr>
          <w:rFonts w:ascii="TimesNewRoman" w:hAnsi="TimesNewRoman" w:cs="TimesNewRoman"/>
        </w:rPr>
        <w:t xml:space="preserve"> </w:t>
      </w:r>
      <w:r>
        <w:rPr>
          <w:rFonts w:ascii="TimesNewRoman" w:hAnsi="TimesNewRoman" w:cs="TimesNewRoman"/>
        </w:rPr>
        <w:t xml:space="preserve">copies </w:t>
      </w:r>
      <w:r w:rsidR="008937A0">
        <w:rPr>
          <w:rFonts w:ascii="TimesNewRoman" w:hAnsi="TimesNewRoman" w:cs="TimesNewRoman"/>
        </w:rPr>
        <w:t xml:space="preserve">to all parties </w:t>
      </w:r>
      <w:r>
        <w:rPr>
          <w:rFonts w:ascii="TimesNewRoman" w:hAnsi="TimesNewRoman" w:cs="TimesNewRoman"/>
        </w:rPr>
        <w:t>within two (2) working days of the ruling</w:t>
      </w:r>
      <w:r w:rsidR="00C66FCB">
        <w:rPr>
          <w:rFonts w:ascii="TimesNewRoman" w:hAnsi="TimesNewRoman" w:cs="TimesNewRoman"/>
        </w:rPr>
        <w:t>.</w:t>
      </w:r>
    </w:p>
    <w:p w:rsidR="006A4544" w:rsidRDefault="006A4544" w:rsidP="00812DEA">
      <w:pPr>
        <w:autoSpaceDE w:val="0"/>
        <w:autoSpaceDN w:val="0"/>
        <w:adjustRightInd w:val="0"/>
        <w:rPr>
          <w:rFonts w:ascii="TimesNewRoman" w:hAnsi="TimesNewRoman" w:cs="TimesNewRoman"/>
        </w:rPr>
      </w:pPr>
    </w:p>
    <w:p w:rsidR="00812DEA" w:rsidRDefault="00812DEA" w:rsidP="00B5591E">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(2) </w:t>
      </w:r>
      <w:r>
        <w:rPr>
          <w:rFonts w:ascii="TimesNewRoman" w:hAnsi="TimesNewRoman" w:cs="TimesNewRoman"/>
        </w:rPr>
        <w:t>If counsel preparing the Final Judgment or order</w:t>
      </w:r>
      <w:r w:rsidR="0043079A">
        <w:rPr>
          <w:rFonts w:ascii="TimesNewRoman" w:hAnsi="TimesNewRoman" w:cs="TimesNewRoman"/>
        </w:rPr>
        <w:t xml:space="preserve"> obtains</w:t>
      </w:r>
      <w:r>
        <w:rPr>
          <w:rFonts w:ascii="TimesNewRoman" w:hAnsi="TimesNewRoman" w:cs="TimesNewRoman"/>
        </w:rPr>
        <w:t xml:space="preserve"> approval of the order from all counsel, the original with copies and envelopes</w:t>
      </w:r>
      <w:r w:rsidR="0043079A">
        <w:rPr>
          <w:rFonts w:ascii="TimesNewRoman" w:hAnsi="TimesNewRoman" w:cs="TimesNewRoman"/>
        </w:rPr>
        <w:t xml:space="preserve"> shall</w:t>
      </w:r>
      <w:r>
        <w:rPr>
          <w:rFonts w:ascii="TimesNewRoman" w:hAnsi="TimesNewRoman" w:cs="TimesNewRoman"/>
        </w:rPr>
        <w:t xml:space="preserve"> be sent directly</w:t>
      </w:r>
      <w:r w:rsidR="00B5591E">
        <w:rPr>
          <w:rFonts w:ascii="TimesNewRoman" w:hAnsi="TimesNewRoman" w:cs="TimesNewRoman"/>
        </w:rPr>
        <w:t xml:space="preserve"> </w:t>
      </w:r>
      <w:r>
        <w:rPr>
          <w:rFonts w:ascii="TimesNewRoman" w:hAnsi="TimesNewRoman" w:cs="TimesNewRoman"/>
        </w:rPr>
        <w:t xml:space="preserve">to the Judge </w:t>
      </w:r>
      <w:r w:rsidRPr="008B6791">
        <w:rPr>
          <w:rFonts w:ascii="TimesNewRoman" w:hAnsi="TimesNewRoman" w:cs="TimesNewRoman"/>
          <w:u w:val="single"/>
        </w:rPr>
        <w:t>with a cover letter stating all counsel agree to the form</w:t>
      </w:r>
      <w:r>
        <w:rPr>
          <w:rFonts w:ascii="TimesNewRoman" w:hAnsi="TimesNewRoman" w:cs="TimesNewRoman"/>
        </w:rPr>
        <w:t xml:space="preserve"> of the order or judgment. If objecting</w:t>
      </w:r>
      <w:r w:rsidR="00B5591E">
        <w:rPr>
          <w:rFonts w:ascii="TimesNewRoman" w:hAnsi="TimesNewRoman" w:cs="TimesNewRoman"/>
        </w:rPr>
        <w:t xml:space="preserve"> </w:t>
      </w:r>
      <w:r>
        <w:rPr>
          <w:rFonts w:ascii="TimesNewRoman" w:hAnsi="TimesNewRoman" w:cs="TimesNewRoman"/>
        </w:rPr>
        <w:t>counsel does not furnish the Judge a</w:t>
      </w:r>
      <w:r w:rsidR="0043079A">
        <w:rPr>
          <w:rFonts w:ascii="TimesNewRoman" w:hAnsi="TimesNewRoman" w:cs="TimesNewRoman"/>
        </w:rPr>
        <w:t>n alternative</w:t>
      </w:r>
      <w:r>
        <w:rPr>
          <w:rFonts w:ascii="TimesNewRoman" w:hAnsi="TimesNewRoman" w:cs="TimesNewRoman"/>
        </w:rPr>
        <w:t xml:space="preserve"> proposed judgment or</w:t>
      </w:r>
      <w:r w:rsidR="00E01197">
        <w:rPr>
          <w:rFonts w:ascii="TimesNewRoman" w:hAnsi="TimesNewRoman" w:cs="TimesNewRoman"/>
        </w:rPr>
        <w:t xml:space="preserve"> </w:t>
      </w:r>
      <w:r>
        <w:rPr>
          <w:rFonts w:ascii="TimesNewRoman" w:hAnsi="TimesNewRoman" w:cs="TimesNewRoman"/>
        </w:rPr>
        <w:t xml:space="preserve">order </w:t>
      </w:r>
      <w:r w:rsidR="004E0C7A">
        <w:rPr>
          <w:rFonts w:ascii="TimesNewRoman" w:hAnsi="TimesNewRoman" w:cs="TimesNewRoman"/>
        </w:rPr>
        <w:t xml:space="preserve">within 3 days </w:t>
      </w:r>
      <w:r>
        <w:rPr>
          <w:rFonts w:ascii="TimesNewRoman" w:hAnsi="TimesNewRoman" w:cs="TimesNewRoman"/>
        </w:rPr>
        <w:t>with copies under cover letter stating the reasons for the objection, all</w:t>
      </w:r>
      <w:r w:rsidR="00B5591E">
        <w:rPr>
          <w:rFonts w:ascii="TimesNewRoman" w:hAnsi="TimesNewRoman" w:cs="TimesNewRoman"/>
        </w:rPr>
        <w:t xml:space="preserve"> </w:t>
      </w:r>
      <w:r w:rsidR="00E00791">
        <w:rPr>
          <w:rFonts w:ascii="TimesNewRoman" w:hAnsi="TimesNewRoman" w:cs="TimesNewRoman"/>
        </w:rPr>
        <w:t>objections are</w:t>
      </w:r>
      <w:r>
        <w:rPr>
          <w:rFonts w:ascii="TimesNewRoman" w:hAnsi="TimesNewRoman" w:cs="TimesNewRoman"/>
        </w:rPr>
        <w:t xml:space="preserve"> waived. Orders and judgments</w:t>
      </w:r>
      <w:r w:rsidR="0043079A">
        <w:rPr>
          <w:rFonts w:ascii="TimesNewRoman" w:hAnsi="TimesNewRoman" w:cs="TimesNewRoman"/>
        </w:rPr>
        <w:t xml:space="preserve"> may</w:t>
      </w:r>
      <w:r>
        <w:rPr>
          <w:rFonts w:ascii="TimesNewRoman" w:hAnsi="TimesNewRoman" w:cs="TimesNewRoman"/>
        </w:rPr>
        <w:t xml:space="preserve"> not be submitted to the</w:t>
      </w:r>
      <w:r w:rsidR="00B5591E">
        <w:rPr>
          <w:rFonts w:ascii="TimesNewRoman" w:hAnsi="TimesNewRoman" w:cs="TimesNewRoman"/>
        </w:rPr>
        <w:t xml:space="preserve"> </w:t>
      </w:r>
      <w:r>
        <w:rPr>
          <w:rFonts w:ascii="TimesNewRoman" w:hAnsi="TimesNewRoman" w:cs="TimesNewRoman"/>
        </w:rPr>
        <w:t>Judge to hold waiting for an objection.</w:t>
      </w:r>
    </w:p>
    <w:p w:rsidR="006A4544" w:rsidRDefault="006A4544" w:rsidP="00812DEA">
      <w:pPr>
        <w:autoSpaceDE w:val="0"/>
        <w:autoSpaceDN w:val="0"/>
        <w:adjustRightInd w:val="0"/>
        <w:rPr>
          <w:rFonts w:ascii="TimesNewRoman" w:hAnsi="TimesNewRoman" w:cs="TimesNewRoman"/>
        </w:rPr>
      </w:pPr>
    </w:p>
    <w:p w:rsidR="00812DEA" w:rsidRDefault="00812DEA" w:rsidP="00673424">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(3) </w:t>
      </w:r>
      <w:r>
        <w:rPr>
          <w:rFonts w:ascii="TimesNewRoman" w:hAnsi="TimesNewRoman" w:cs="TimesNewRoman"/>
        </w:rPr>
        <w:t>Unsigned orders or judgments</w:t>
      </w:r>
      <w:r w:rsidR="0043079A">
        <w:rPr>
          <w:rFonts w:ascii="TimesNewRoman" w:hAnsi="TimesNewRoman" w:cs="TimesNewRoman"/>
        </w:rPr>
        <w:t xml:space="preserve"> </w:t>
      </w:r>
      <w:r w:rsidR="00BB407B">
        <w:rPr>
          <w:rFonts w:ascii="TimesNewRoman" w:hAnsi="TimesNewRoman" w:cs="TimesNewRoman"/>
        </w:rPr>
        <w:t>must</w:t>
      </w:r>
      <w:r>
        <w:rPr>
          <w:rFonts w:ascii="TimesNewRoman" w:hAnsi="TimesNewRoman" w:cs="TimesNewRoman"/>
        </w:rPr>
        <w:t xml:space="preserve"> not be sent to the Clerk’s office for</w:t>
      </w:r>
      <w:r w:rsidR="00673424">
        <w:rPr>
          <w:rFonts w:ascii="TimesNewRoman" w:hAnsi="TimesNewRoman" w:cs="TimesNewRoman"/>
        </w:rPr>
        <w:t xml:space="preserve"> </w:t>
      </w:r>
      <w:r>
        <w:rPr>
          <w:rFonts w:ascii="TimesNewRoman" w:hAnsi="TimesNewRoman" w:cs="TimesNewRoman"/>
        </w:rPr>
        <w:t>transmission to the Judge.</w:t>
      </w:r>
    </w:p>
    <w:p w:rsidR="001529E1" w:rsidRDefault="001529E1" w:rsidP="00812DEA">
      <w:pPr>
        <w:autoSpaceDE w:val="0"/>
        <w:autoSpaceDN w:val="0"/>
        <w:adjustRightInd w:val="0"/>
        <w:rPr>
          <w:rFonts w:ascii="TimesNewRoman" w:hAnsi="TimesNewRoman" w:cs="TimesNewRoman"/>
        </w:rPr>
      </w:pPr>
    </w:p>
    <w:p w:rsidR="00812DEA" w:rsidRDefault="00812DEA" w:rsidP="00812DEA">
      <w:pPr>
        <w:autoSpaceDE w:val="0"/>
        <w:autoSpaceDN w:val="0"/>
        <w:adjustRightInd w:val="0"/>
        <w:rPr>
          <w:rFonts w:ascii="TimesNewRoman" w:hAnsi="TimesNewRoman" w:cs="TimesNewRoman"/>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SECTION 13. GENERAL DISCOVERY GUIDELINES.</w:t>
      </w:r>
    </w:p>
    <w:p w:rsidR="006A4544" w:rsidRDefault="006A4544" w:rsidP="00812DEA">
      <w:pPr>
        <w:autoSpaceDE w:val="0"/>
        <w:autoSpaceDN w:val="0"/>
        <w:adjustRightInd w:val="0"/>
        <w:rPr>
          <w:rFonts w:ascii="TimesNewRoman,Bold" w:hAnsi="TimesNewRoman,Bold" w:cs="TimesNewRoman,Bold"/>
          <w:b/>
          <w:bCs/>
        </w:rPr>
      </w:pPr>
    </w:p>
    <w:p w:rsidR="00812DEA" w:rsidRDefault="00812DEA" w:rsidP="00667C65">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(A) General Principles. </w:t>
      </w:r>
      <w:r>
        <w:rPr>
          <w:rFonts w:ascii="TimesNewRoman" w:hAnsi="TimesNewRoman" w:cs="TimesNewRoman"/>
        </w:rPr>
        <w:t>Counsel should be guided by courtesy, candor and</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common sense</w:t>
      </w:r>
      <w:r w:rsidR="006D1DA8">
        <w:rPr>
          <w:rFonts w:ascii="TimesNewRoman" w:hAnsi="TimesNewRoman" w:cs="TimesNewRoman"/>
        </w:rPr>
        <w:t>,</w:t>
      </w:r>
      <w:r>
        <w:rPr>
          <w:rFonts w:ascii="TimesNewRoman" w:hAnsi="TimesNewRoman" w:cs="TimesNewRoman"/>
        </w:rPr>
        <w:t xml:space="preserve"> and conform to the Florida Rules of Civil Procedure and any applicable</w:t>
      </w:r>
    </w:p>
    <w:p w:rsidR="00812DEA" w:rsidRDefault="00812DEA" w:rsidP="00812DEA">
      <w:pPr>
        <w:autoSpaceDE w:val="0"/>
        <w:autoSpaceDN w:val="0"/>
        <w:adjustRightInd w:val="0"/>
        <w:rPr>
          <w:rFonts w:ascii="TimesNewRoman,Bold" w:hAnsi="TimesNewRoman,Bold" w:cs="TimesNewRoman,Bold"/>
          <w:b/>
          <w:bCs/>
        </w:rPr>
      </w:pPr>
      <w:r>
        <w:rPr>
          <w:rFonts w:ascii="TimesNewRoman" w:hAnsi="TimesNewRoman" w:cs="TimesNewRoman"/>
        </w:rPr>
        <w:t xml:space="preserve">orders. </w:t>
      </w:r>
      <w:r>
        <w:rPr>
          <w:rFonts w:ascii="TimesNewRoman,Bold" w:hAnsi="TimesNewRoman,Bold" w:cs="TimesNewRoman,Bold"/>
          <w:b/>
          <w:bCs/>
        </w:rPr>
        <w:t>Direct and informal communication between cou</w:t>
      </w:r>
      <w:r w:rsidR="00987513">
        <w:rPr>
          <w:rFonts w:ascii="TimesNewRoman,Bold" w:hAnsi="TimesNewRoman,Bold" w:cs="TimesNewRoman,Bold"/>
          <w:b/>
          <w:bCs/>
        </w:rPr>
        <w:t>n</w:t>
      </w:r>
      <w:r>
        <w:rPr>
          <w:rFonts w:ascii="TimesNewRoman,Bold" w:hAnsi="TimesNewRoman,Bold" w:cs="TimesNewRoman,Bold"/>
          <w:b/>
          <w:bCs/>
        </w:rPr>
        <w:t>sel is</w:t>
      </w:r>
      <w:r w:rsidR="00B5591E">
        <w:rPr>
          <w:rFonts w:ascii="TimesNewRoman,Bold" w:hAnsi="TimesNewRoman,Bold" w:cs="TimesNewRoman,Bold"/>
          <w:b/>
          <w:bCs/>
        </w:rPr>
        <w:t xml:space="preserve"> </w:t>
      </w:r>
      <w:r>
        <w:rPr>
          <w:rFonts w:ascii="TimesNewRoman,Bold" w:hAnsi="TimesNewRoman,Bold" w:cs="TimesNewRoman,Bold"/>
          <w:b/>
          <w:bCs/>
        </w:rPr>
        <w:t>encouraged to facilitate discovery and resolve disputes.</w:t>
      </w:r>
    </w:p>
    <w:p w:rsidR="006A4544" w:rsidRDefault="006A4544" w:rsidP="00812DEA">
      <w:pPr>
        <w:autoSpaceDE w:val="0"/>
        <w:autoSpaceDN w:val="0"/>
        <w:adjustRightInd w:val="0"/>
        <w:rPr>
          <w:rFonts w:ascii="TimesNewRoman,Bold" w:hAnsi="TimesNewRoman,Bold" w:cs="TimesNewRoman,Bold"/>
          <w:b/>
          <w:bCs/>
        </w:rPr>
      </w:pPr>
    </w:p>
    <w:p w:rsidR="00812DEA" w:rsidRDefault="00812DEA" w:rsidP="00987513">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(B) Timeliness. </w:t>
      </w:r>
      <w:r w:rsidR="00B5591E" w:rsidRPr="00B5591E">
        <w:rPr>
          <w:rFonts w:ascii="TimesNewRoman,Bold" w:hAnsi="TimesNewRoman,Bold" w:cs="TimesNewRoman,Bold"/>
          <w:bCs/>
        </w:rPr>
        <w:t>Tim</w:t>
      </w:r>
      <w:r>
        <w:rPr>
          <w:rFonts w:ascii="TimesNewRoman" w:hAnsi="TimesNewRoman" w:cs="TimesNewRoman"/>
        </w:rPr>
        <w:t>e limit</w:t>
      </w:r>
      <w:r w:rsidR="00E40DA5">
        <w:rPr>
          <w:rFonts w:ascii="TimesNewRoman" w:hAnsi="TimesNewRoman" w:cs="TimesNewRoman"/>
        </w:rPr>
        <w:t>s</w:t>
      </w:r>
      <w:r>
        <w:rPr>
          <w:rFonts w:ascii="TimesNewRoman" w:hAnsi="TimesNewRoman" w:cs="TimesNewRoman"/>
        </w:rPr>
        <w:t xml:space="preserve"> specified in the rules and applicable orders</w:t>
      </w:r>
      <w:r w:rsidR="00987513">
        <w:rPr>
          <w:rFonts w:ascii="TimesNewRoman" w:hAnsi="TimesNewRoman" w:cs="TimesNewRoman"/>
        </w:rPr>
        <w:t xml:space="preserve"> and division procedures </w:t>
      </w:r>
      <w:r>
        <w:rPr>
          <w:rFonts w:ascii="TimesNewRoman" w:hAnsi="TimesNewRoman" w:cs="TimesNewRoman"/>
        </w:rPr>
        <w:t>must be</w:t>
      </w:r>
      <w:r w:rsidR="00987513">
        <w:rPr>
          <w:rFonts w:ascii="TimesNewRoman" w:hAnsi="TimesNewRoman" w:cs="TimesNewRoman"/>
        </w:rPr>
        <w:t xml:space="preserve"> </w:t>
      </w:r>
      <w:r>
        <w:rPr>
          <w:rFonts w:ascii="TimesNewRoman" w:hAnsi="TimesNewRoman" w:cs="TimesNewRoman"/>
        </w:rPr>
        <w:t xml:space="preserve">observed. If additional time is needed, an extension must be </w:t>
      </w:r>
      <w:r w:rsidR="00E00791">
        <w:rPr>
          <w:rFonts w:ascii="TimesNewRoman" w:hAnsi="TimesNewRoman" w:cs="TimesNewRoman"/>
        </w:rPr>
        <w:t>obtained</w:t>
      </w:r>
      <w:r>
        <w:rPr>
          <w:rFonts w:ascii="TimesNewRoman" w:hAnsi="TimesNewRoman" w:cs="TimesNewRoman"/>
        </w:rPr>
        <w:t xml:space="preserve"> before the time limit</w:t>
      </w:r>
      <w:r w:rsidR="00987513">
        <w:rPr>
          <w:rFonts w:ascii="TimesNewRoman" w:hAnsi="TimesNewRoman" w:cs="TimesNewRoman"/>
        </w:rPr>
        <w:t xml:space="preserve"> </w:t>
      </w:r>
      <w:r>
        <w:rPr>
          <w:rFonts w:ascii="TimesNewRoman" w:hAnsi="TimesNewRoman" w:cs="TimesNewRoman"/>
        </w:rPr>
        <w:t>expires by stipulation or</w:t>
      </w:r>
      <w:r w:rsidR="00531078">
        <w:rPr>
          <w:rFonts w:ascii="TimesNewRoman" w:hAnsi="TimesNewRoman" w:cs="TimesNewRoman"/>
        </w:rPr>
        <w:t>,</w:t>
      </w:r>
      <w:r>
        <w:rPr>
          <w:rFonts w:ascii="TimesNewRoman" w:hAnsi="TimesNewRoman" w:cs="TimesNewRoman"/>
        </w:rPr>
        <w:t xml:space="preserve"> failing that, by motion and order.</w:t>
      </w:r>
    </w:p>
    <w:p w:rsidR="006A4544" w:rsidRDefault="006A4544" w:rsidP="00812DEA">
      <w:pPr>
        <w:autoSpaceDE w:val="0"/>
        <w:autoSpaceDN w:val="0"/>
        <w:adjustRightInd w:val="0"/>
        <w:rPr>
          <w:rFonts w:ascii="TimesNewRoman" w:hAnsi="TimesNewRoman" w:cs="TimesNewRoman"/>
        </w:rPr>
      </w:pPr>
    </w:p>
    <w:p w:rsidR="00812DEA" w:rsidRDefault="00812DEA" w:rsidP="00667C65">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(C) Filing of Motions. </w:t>
      </w:r>
      <w:r>
        <w:rPr>
          <w:rFonts w:ascii="TimesNewRoman" w:hAnsi="TimesNewRoman" w:cs="TimesNewRoman"/>
        </w:rPr>
        <w:t>Interrogatories and answers thereto, copies of documents</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 xml:space="preserve">produced in response to a </w:t>
      </w:r>
      <w:r w:rsidR="006D1DA8">
        <w:rPr>
          <w:rFonts w:ascii="TimesNewRoman" w:hAnsi="TimesNewRoman" w:cs="TimesNewRoman"/>
        </w:rPr>
        <w:t>request,</w:t>
      </w:r>
      <w:r w:rsidR="009062AA">
        <w:rPr>
          <w:rFonts w:ascii="TimesNewRoman" w:hAnsi="TimesNewRoman" w:cs="TimesNewRoman"/>
        </w:rPr>
        <w:t xml:space="preserve"> </w:t>
      </w:r>
      <w:r>
        <w:rPr>
          <w:rFonts w:ascii="TimesNewRoman" w:hAnsi="TimesNewRoman" w:cs="TimesNewRoman"/>
        </w:rPr>
        <w:t xml:space="preserve">and depositions are not be filed with the Clerk unless </w:t>
      </w:r>
      <w:r w:rsidR="000F2E71">
        <w:rPr>
          <w:rFonts w:ascii="TimesNewRoman" w:hAnsi="TimesNewRoman" w:cs="TimesNewRoman"/>
        </w:rPr>
        <w:t>n</w:t>
      </w:r>
      <w:r>
        <w:rPr>
          <w:rFonts w:ascii="TimesNewRoman" w:hAnsi="TimesNewRoman" w:cs="TimesNewRoman"/>
        </w:rPr>
        <w:t>eeded for a hearing or trial.</w:t>
      </w:r>
    </w:p>
    <w:p w:rsidR="006A4544" w:rsidRDefault="006A4544" w:rsidP="00812DEA">
      <w:pPr>
        <w:autoSpaceDE w:val="0"/>
        <w:autoSpaceDN w:val="0"/>
        <w:adjustRightInd w:val="0"/>
        <w:rPr>
          <w:rFonts w:ascii="TimesNewRoman" w:hAnsi="TimesNewRoman" w:cs="TimesNewRoman"/>
        </w:rPr>
      </w:pPr>
    </w:p>
    <w:p w:rsidR="00E00791" w:rsidRPr="00E00791" w:rsidRDefault="00E00791" w:rsidP="00E00791">
      <w:pPr>
        <w:pStyle w:val="ListParagraph"/>
        <w:numPr>
          <w:ilvl w:val="0"/>
          <w:numId w:val="9"/>
        </w:numPr>
        <w:autoSpaceDE w:val="0"/>
        <w:autoSpaceDN w:val="0"/>
        <w:adjustRightInd w:val="0"/>
        <w:rPr>
          <w:rFonts w:ascii="TimesNewRoman" w:hAnsi="TimesNewRoman" w:cs="TimesNewRoman"/>
        </w:rPr>
      </w:pPr>
      <w:r w:rsidRPr="00E00791">
        <w:rPr>
          <w:rFonts w:ascii="TimesNewRoman" w:hAnsi="TimesNewRoman" w:cs="TimesNewRoman"/>
          <w:b/>
        </w:rPr>
        <w:t>Hearings on Discovery Disputes.</w:t>
      </w:r>
      <w:r w:rsidRPr="00E00791">
        <w:rPr>
          <w:rFonts w:ascii="TimesNewRoman" w:hAnsi="TimesNewRoman" w:cs="TimesNewRoman"/>
        </w:rPr>
        <w:t xml:space="preserve">  Movants shall provide the Court with copies of</w:t>
      </w:r>
    </w:p>
    <w:p w:rsidR="00E00791" w:rsidRPr="00E00791" w:rsidRDefault="00E00791" w:rsidP="00E00791">
      <w:pPr>
        <w:autoSpaceDE w:val="0"/>
        <w:autoSpaceDN w:val="0"/>
        <w:adjustRightInd w:val="0"/>
        <w:rPr>
          <w:rFonts w:ascii="TimesNewRoman" w:hAnsi="TimesNewRoman" w:cs="TimesNewRoman"/>
        </w:rPr>
      </w:pPr>
      <w:r w:rsidRPr="00E00791">
        <w:rPr>
          <w:rFonts w:ascii="TimesNewRoman" w:hAnsi="TimesNewRoman" w:cs="TimesNewRoman"/>
        </w:rPr>
        <w:t xml:space="preserve">the correct complaint/petition, answer(s) if served, and </w:t>
      </w:r>
      <w:r w:rsidR="00841053">
        <w:rPr>
          <w:rFonts w:ascii="TimesNewRoman" w:hAnsi="TimesNewRoman" w:cs="TimesNewRoman"/>
        </w:rPr>
        <w:t>over</w:t>
      </w:r>
      <w:r w:rsidRPr="00E00791">
        <w:rPr>
          <w:rFonts w:ascii="TimesNewRoman" w:hAnsi="TimesNewRoman" w:cs="TimesNewRoman"/>
        </w:rPr>
        <w:t xml:space="preserve">due </w:t>
      </w:r>
      <w:r w:rsidR="00841053">
        <w:rPr>
          <w:rFonts w:ascii="TimesNewRoman" w:hAnsi="TimesNewRoman" w:cs="TimesNewRoman"/>
        </w:rPr>
        <w:t xml:space="preserve">requests for </w:t>
      </w:r>
      <w:r w:rsidRPr="00E00791">
        <w:rPr>
          <w:rFonts w:ascii="TimesNewRoman" w:hAnsi="TimesNewRoman" w:cs="TimesNewRoman"/>
        </w:rPr>
        <w:t>discovery and any applicable response at least five (5) days prior to the hearing.</w:t>
      </w:r>
    </w:p>
    <w:p w:rsidR="000F2E71" w:rsidRDefault="000F2E71" w:rsidP="00812DEA">
      <w:pPr>
        <w:autoSpaceDE w:val="0"/>
        <w:autoSpaceDN w:val="0"/>
        <w:adjustRightInd w:val="0"/>
        <w:rPr>
          <w:rFonts w:ascii="TimesNewRoman,Bold" w:hAnsi="TimesNewRoman,Bold" w:cs="TimesNewRoman,Bold"/>
          <w:b/>
          <w:bCs/>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SECTION 14. DEPOSITION GUIDELINES.</w:t>
      </w:r>
    </w:p>
    <w:p w:rsidR="006A4544" w:rsidRDefault="006A4544" w:rsidP="00812DEA">
      <w:pPr>
        <w:autoSpaceDE w:val="0"/>
        <w:autoSpaceDN w:val="0"/>
        <w:adjustRightInd w:val="0"/>
        <w:rPr>
          <w:rFonts w:ascii="TimesNewRoman,Bold" w:hAnsi="TimesNewRoman,Bold" w:cs="TimesNewRoman,Bold"/>
          <w:b/>
          <w:bCs/>
        </w:rPr>
      </w:pPr>
    </w:p>
    <w:p w:rsidR="000F2E71" w:rsidRPr="000F2E71" w:rsidRDefault="00812DEA" w:rsidP="000F2E71">
      <w:pPr>
        <w:pStyle w:val="ListParagraph"/>
        <w:numPr>
          <w:ilvl w:val="0"/>
          <w:numId w:val="8"/>
        </w:numPr>
        <w:autoSpaceDE w:val="0"/>
        <w:autoSpaceDN w:val="0"/>
        <w:adjustRightInd w:val="0"/>
        <w:rPr>
          <w:rFonts w:ascii="TimesNewRoman" w:hAnsi="TimesNewRoman" w:cs="TimesNewRoman"/>
        </w:rPr>
      </w:pPr>
      <w:r w:rsidRPr="000F2E71">
        <w:rPr>
          <w:rFonts w:ascii="TimesNewRoman,Bold" w:hAnsi="TimesNewRoman,Bold" w:cs="TimesNewRoman,Bold"/>
          <w:b/>
          <w:bCs/>
        </w:rPr>
        <w:t xml:space="preserve">Scheduling. </w:t>
      </w:r>
      <w:r w:rsidR="00E40DA5" w:rsidRPr="000F2E71">
        <w:rPr>
          <w:rFonts w:ascii="TimesNewRoman" w:hAnsi="TimesNewRoman" w:cs="TimesNewRoman"/>
        </w:rPr>
        <w:t>Depositions may not be unilaterally scheduled.  If counsel</w:t>
      </w:r>
      <w:r w:rsidR="006D1DA8">
        <w:rPr>
          <w:rFonts w:ascii="TimesNewRoman" w:hAnsi="TimesNewRoman" w:cs="TimesNewRoman"/>
        </w:rPr>
        <w:t>,</w:t>
      </w:r>
      <w:r w:rsidR="00E40DA5" w:rsidRPr="000F2E71">
        <w:rPr>
          <w:rFonts w:ascii="TimesNewRoman" w:hAnsi="TimesNewRoman" w:cs="TimesNewRoman"/>
        </w:rPr>
        <w:t xml:space="preserve"> or </w:t>
      </w:r>
      <w:r w:rsidR="00E40DA5" w:rsidRPr="008B6791">
        <w:rPr>
          <w:rFonts w:ascii="TimesNewRoman" w:hAnsi="TimesNewRoman" w:cs="TimesNewRoman"/>
          <w:i/>
        </w:rPr>
        <w:t>pro se</w:t>
      </w:r>
    </w:p>
    <w:p w:rsidR="00812DEA" w:rsidRPr="000F2E71" w:rsidRDefault="006D1DA8" w:rsidP="000F2E71">
      <w:pPr>
        <w:autoSpaceDE w:val="0"/>
        <w:autoSpaceDN w:val="0"/>
        <w:adjustRightInd w:val="0"/>
        <w:rPr>
          <w:rFonts w:ascii="TimesNewRoman" w:hAnsi="TimesNewRoman" w:cs="TimesNewRoman"/>
        </w:rPr>
      </w:pPr>
      <w:r w:rsidRPr="000F2E71">
        <w:rPr>
          <w:rFonts w:ascii="TimesNewRoman" w:hAnsi="TimesNewRoman" w:cs="TimesNewRoman"/>
        </w:rPr>
        <w:t>P</w:t>
      </w:r>
      <w:r w:rsidR="00E40DA5" w:rsidRPr="000F2E71">
        <w:rPr>
          <w:rFonts w:ascii="TimesNewRoman" w:hAnsi="TimesNewRoman" w:cs="TimesNewRoman"/>
        </w:rPr>
        <w:t>arties</w:t>
      </w:r>
      <w:r>
        <w:rPr>
          <w:rFonts w:ascii="TimesNewRoman" w:hAnsi="TimesNewRoman" w:cs="TimesNewRoman"/>
        </w:rPr>
        <w:t>,</w:t>
      </w:r>
      <w:r w:rsidR="00E40DA5" w:rsidRPr="000F2E71">
        <w:rPr>
          <w:rFonts w:ascii="TimesNewRoman" w:hAnsi="TimesNewRoman" w:cs="TimesNewRoman"/>
        </w:rPr>
        <w:t xml:space="preserve"> fail or refuse to cooperate in scheduling depositions, the party or attorney attempting to schedule the deposition shall file a Motion to Set Deposition and notice such motion for an </w:t>
      </w:r>
      <w:r w:rsidR="005B44D3" w:rsidRPr="005B44D3">
        <w:rPr>
          <w:rFonts w:ascii="TimesNewRoman" w:hAnsi="TimesNewRoman" w:cs="TimesNewRoman"/>
          <w:i/>
        </w:rPr>
        <w:t>ex parte</w:t>
      </w:r>
      <w:r w:rsidR="00E40DA5" w:rsidRPr="000F2E71">
        <w:rPr>
          <w:rFonts w:ascii="TimesNewRoman" w:hAnsi="TimesNewRoman" w:cs="TimesNewRoman"/>
        </w:rPr>
        <w:t xml:space="preserve"> </w:t>
      </w:r>
      <w:r w:rsidR="00E00791">
        <w:rPr>
          <w:rFonts w:ascii="TimesNewRoman" w:hAnsi="TimesNewRoman" w:cs="TimesNewRoman"/>
        </w:rPr>
        <w:t xml:space="preserve">or short matters </w:t>
      </w:r>
      <w:r w:rsidR="00E40DA5" w:rsidRPr="000F2E71">
        <w:rPr>
          <w:rFonts w:ascii="TimesNewRoman" w:hAnsi="TimesNewRoman" w:cs="TimesNewRoman"/>
        </w:rPr>
        <w:t>hearing with at least five (5) days’ notice.  Attorneys’ fees and other sanctions may result if the Court finds any party or attorney to have been unjustifiably uncooperative in the scheduling of depositions.</w:t>
      </w:r>
    </w:p>
    <w:p w:rsidR="006A4544" w:rsidRPr="00E40DA5" w:rsidRDefault="006A4544" w:rsidP="00812DEA">
      <w:pPr>
        <w:autoSpaceDE w:val="0"/>
        <w:autoSpaceDN w:val="0"/>
        <w:adjustRightInd w:val="0"/>
        <w:rPr>
          <w:rFonts w:ascii="TimesNewRoman" w:hAnsi="TimesNewRoman" w:cs="TimesNewRoman"/>
        </w:rPr>
      </w:pPr>
    </w:p>
    <w:p w:rsidR="00812DEA" w:rsidRPr="000F2E71" w:rsidRDefault="00B5591E" w:rsidP="000F2E71">
      <w:pPr>
        <w:autoSpaceDE w:val="0"/>
        <w:autoSpaceDN w:val="0"/>
        <w:adjustRightInd w:val="0"/>
        <w:ind w:firstLine="720"/>
        <w:rPr>
          <w:rFonts w:ascii="TimesNewRoman" w:hAnsi="TimesNewRoman" w:cs="TimesNewRoman"/>
          <w:strike/>
        </w:rPr>
      </w:pPr>
      <w:r>
        <w:rPr>
          <w:rFonts w:ascii="TimesNewRoman,Bold" w:hAnsi="TimesNewRoman,Bold" w:cs="TimesNewRoman,Bold"/>
          <w:b/>
          <w:bCs/>
        </w:rPr>
        <w:t xml:space="preserve"> </w:t>
      </w:r>
      <w:r w:rsidR="00812DEA">
        <w:rPr>
          <w:rFonts w:ascii="TimesNewRoman,Bold" w:hAnsi="TimesNewRoman,Bold" w:cs="TimesNewRoman,Bold"/>
          <w:b/>
          <w:bCs/>
        </w:rPr>
        <w:t xml:space="preserve">(B) Questioning. </w:t>
      </w:r>
      <w:r w:rsidR="00E40DA5" w:rsidRPr="000F2E71">
        <w:rPr>
          <w:rFonts w:ascii="TimesNewRoman,Bold" w:hAnsi="TimesNewRoman,Bold" w:cs="TimesNewRoman,Bold"/>
          <w:bCs/>
        </w:rPr>
        <w:t>Disputes arising in depositions may</w:t>
      </w:r>
      <w:r w:rsidR="00E40DA5">
        <w:rPr>
          <w:rFonts w:ascii="TimesNewRoman" w:hAnsi="TimesNewRoman" w:cs="TimesNewRoman"/>
        </w:rPr>
        <w:t xml:space="preserve"> be resolved by contacting the Judge’s Judicial Assistant who will then arrange, if possible, for a conference call with the Judge.  If the presiding Judge is unavailable, the parties/attorneys shall contact the Alternate Judge and if that Judge is unavailable, the Administrative Judge.  Attorneys’ fees and other sanctions may result if such judicial intervention occurs. </w:t>
      </w:r>
      <w:r w:rsidR="00812DEA">
        <w:rPr>
          <w:rFonts w:ascii="TimesNewRoman" w:hAnsi="TimesNewRoman" w:cs="TimesNewRoman"/>
        </w:rPr>
        <w:t>Questions should be brief, clear and simple. Each question</w:t>
      </w:r>
      <w:r w:rsidR="00E01197">
        <w:rPr>
          <w:rFonts w:ascii="TimesNewRoman" w:hAnsi="TimesNewRoman" w:cs="TimesNewRoman"/>
        </w:rPr>
        <w:t xml:space="preserve"> </w:t>
      </w:r>
      <w:r w:rsidR="00812DEA">
        <w:rPr>
          <w:rFonts w:ascii="TimesNewRoman" w:hAnsi="TimesNewRoman" w:cs="TimesNewRoman"/>
        </w:rPr>
        <w:t xml:space="preserve">should deal with only a single point. </w:t>
      </w:r>
    </w:p>
    <w:p w:rsidR="006A4544" w:rsidRDefault="006A4544" w:rsidP="00812DEA">
      <w:pPr>
        <w:autoSpaceDE w:val="0"/>
        <w:autoSpaceDN w:val="0"/>
        <w:adjustRightInd w:val="0"/>
        <w:rPr>
          <w:rFonts w:ascii="TimesNewRoman" w:hAnsi="TimesNewRoman" w:cs="TimesNewRoman"/>
        </w:rPr>
      </w:pPr>
    </w:p>
    <w:p w:rsidR="00812DEA" w:rsidRDefault="00812DEA" w:rsidP="00667C65">
      <w:pPr>
        <w:autoSpaceDE w:val="0"/>
        <w:autoSpaceDN w:val="0"/>
        <w:adjustRightInd w:val="0"/>
        <w:ind w:firstLine="720"/>
        <w:rPr>
          <w:rFonts w:ascii="TimesNewRoman" w:hAnsi="TimesNewRoman" w:cs="TimesNewRoman"/>
        </w:rPr>
      </w:pPr>
      <w:r>
        <w:rPr>
          <w:rFonts w:ascii="TimesNewRoman,Bold" w:hAnsi="TimesNewRoman,Bold" w:cs="TimesNewRoman,Bold"/>
          <w:b/>
          <w:bCs/>
        </w:rPr>
        <w:t>(</w:t>
      </w:r>
      <w:r w:rsidR="00E40DA5">
        <w:rPr>
          <w:rFonts w:ascii="TimesNewRoman,Bold" w:hAnsi="TimesNewRoman,Bold" w:cs="TimesNewRoman,Bold"/>
          <w:b/>
          <w:bCs/>
        </w:rPr>
        <w:t>C</w:t>
      </w:r>
      <w:r w:rsidR="000F2E71">
        <w:rPr>
          <w:rFonts w:ascii="TimesNewRoman,Bold" w:hAnsi="TimesNewRoman,Bold" w:cs="TimesNewRoman,Bold"/>
          <w:b/>
          <w:bCs/>
        </w:rPr>
        <w:t>)</w:t>
      </w:r>
      <w:r>
        <w:rPr>
          <w:rFonts w:ascii="TimesNewRoman,Bold" w:hAnsi="TimesNewRoman,Bold" w:cs="TimesNewRoman,Bold"/>
          <w:b/>
          <w:bCs/>
        </w:rPr>
        <w:t xml:space="preserve"> Objections. </w:t>
      </w:r>
      <w:r>
        <w:rPr>
          <w:rFonts w:ascii="TimesNewRoman" w:hAnsi="TimesNewRoman" w:cs="TimesNewRoman"/>
        </w:rPr>
        <w:t>Objections to the conduct of counsel or other persons present</w:t>
      </w:r>
      <w:r w:rsidR="00E40DA5">
        <w:rPr>
          <w:rFonts w:ascii="TimesNewRoman" w:hAnsi="TimesNewRoman" w:cs="TimesNewRoman"/>
        </w:rPr>
        <w:t xml:space="preserve"> must</w:t>
      </w:r>
    </w:p>
    <w:p w:rsidR="006A4544" w:rsidRDefault="00812DEA" w:rsidP="000F2E71">
      <w:pPr>
        <w:autoSpaceDE w:val="0"/>
        <w:autoSpaceDN w:val="0"/>
        <w:adjustRightInd w:val="0"/>
        <w:rPr>
          <w:rFonts w:ascii="TimesNewRoman" w:hAnsi="TimesNewRoman" w:cs="TimesNewRoman"/>
        </w:rPr>
      </w:pPr>
      <w:r>
        <w:rPr>
          <w:rFonts w:ascii="TimesNewRoman" w:hAnsi="TimesNewRoman" w:cs="TimesNewRoman"/>
        </w:rPr>
        <w:t>be</w:t>
      </w:r>
      <w:r w:rsidR="00F5729A">
        <w:rPr>
          <w:rFonts w:ascii="TimesNewRoman" w:hAnsi="TimesNewRoman" w:cs="TimesNewRoman"/>
        </w:rPr>
        <w:t xml:space="preserve"> specifically</w:t>
      </w:r>
      <w:r>
        <w:rPr>
          <w:rFonts w:ascii="TimesNewRoman" w:hAnsi="TimesNewRoman" w:cs="TimesNewRoman"/>
        </w:rPr>
        <w:t xml:space="preserve"> noted on the record. Objection to the form of a question should state the specific</w:t>
      </w:r>
      <w:r w:rsidR="00E01197">
        <w:rPr>
          <w:rFonts w:ascii="TimesNewRoman" w:hAnsi="TimesNewRoman" w:cs="TimesNewRoman"/>
        </w:rPr>
        <w:t xml:space="preserve"> </w:t>
      </w:r>
      <w:r>
        <w:rPr>
          <w:rFonts w:ascii="TimesNewRoman" w:hAnsi="TimesNewRoman" w:cs="TimesNewRoman"/>
        </w:rPr>
        <w:t>grounds</w:t>
      </w:r>
      <w:r w:rsidR="00242E9D">
        <w:rPr>
          <w:rFonts w:ascii="TimesNewRoman" w:hAnsi="TimesNewRoman" w:cs="TimesNewRoman"/>
        </w:rPr>
        <w:t xml:space="preserve"> for the objection</w:t>
      </w:r>
      <w:r>
        <w:rPr>
          <w:rFonts w:ascii="TimesNewRoman" w:hAnsi="TimesNewRoman" w:cs="TimesNewRoman"/>
        </w:rPr>
        <w:t xml:space="preserve">, </w:t>
      </w:r>
      <w:r w:rsidR="005B44D3" w:rsidRPr="005B44D3">
        <w:rPr>
          <w:rFonts w:ascii="TimesNewRoman" w:hAnsi="TimesNewRoman" w:cs="TimesNewRoman"/>
          <w:i/>
        </w:rPr>
        <w:t>i.e.</w:t>
      </w:r>
      <w:r>
        <w:rPr>
          <w:rFonts w:ascii="TimesNewRoman" w:hAnsi="TimesNewRoman" w:cs="TimesNewRoman"/>
        </w:rPr>
        <w:t>, leading, compound, etc., but the question</w:t>
      </w:r>
      <w:r w:rsidR="007B45DE">
        <w:rPr>
          <w:rFonts w:ascii="TimesNewRoman" w:hAnsi="TimesNewRoman" w:cs="TimesNewRoman"/>
        </w:rPr>
        <w:t xml:space="preserve"> must</w:t>
      </w:r>
      <w:r>
        <w:rPr>
          <w:rFonts w:ascii="TimesNewRoman" w:hAnsi="TimesNewRoman" w:cs="TimesNewRoman"/>
        </w:rPr>
        <w:t xml:space="preserve"> be answered unless the</w:t>
      </w:r>
      <w:r w:rsidR="00E01197">
        <w:rPr>
          <w:rFonts w:ascii="TimesNewRoman" w:hAnsi="TimesNewRoman" w:cs="TimesNewRoman"/>
        </w:rPr>
        <w:t xml:space="preserve"> </w:t>
      </w:r>
      <w:r>
        <w:rPr>
          <w:rFonts w:ascii="TimesNewRoman" w:hAnsi="TimesNewRoman" w:cs="TimesNewRoman"/>
        </w:rPr>
        <w:t>examiner rephrases</w:t>
      </w:r>
      <w:r w:rsidR="007B45DE">
        <w:rPr>
          <w:rFonts w:ascii="TimesNewRoman" w:hAnsi="TimesNewRoman" w:cs="TimesNewRoman"/>
        </w:rPr>
        <w:t xml:space="preserve"> or withdraws</w:t>
      </w:r>
      <w:r>
        <w:rPr>
          <w:rFonts w:ascii="TimesNewRoman" w:hAnsi="TimesNewRoman" w:cs="TimesNewRoman"/>
        </w:rPr>
        <w:t xml:space="preserve"> the question. </w:t>
      </w:r>
      <w:r w:rsidR="00242E9D">
        <w:rPr>
          <w:rFonts w:ascii="TimesNewRoman" w:hAnsi="TimesNewRoman" w:cs="TimesNewRoman"/>
        </w:rPr>
        <w:t>I</w:t>
      </w:r>
      <w:r>
        <w:rPr>
          <w:rFonts w:ascii="TimesNewRoman" w:hAnsi="TimesNewRoman" w:cs="TimesNewRoman"/>
        </w:rPr>
        <w:t xml:space="preserve">nstruction not to answer </w:t>
      </w:r>
      <w:r w:rsidR="00C86CF0">
        <w:rPr>
          <w:rFonts w:ascii="TimesNewRoman" w:hAnsi="TimesNewRoman" w:cs="TimesNewRoman"/>
        </w:rPr>
        <w:t xml:space="preserve">is </w:t>
      </w:r>
      <w:r>
        <w:rPr>
          <w:rFonts w:ascii="TimesNewRoman" w:hAnsi="TimesNewRoman" w:cs="TimesNewRoman"/>
        </w:rPr>
        <w:t>rarely</w:t>
      </w:r>
      <w:r w:rsidR="000F308C">
        <w:rPr>
          <w:rFonts w:ascii="TimesNewRoman" w:hAnsi="TimesNewRoman" w:cs="TimesNewRoman"/>
        </w:rPr>
        <w:t xml:space="preserve"> </w:t>
      </w:r>
      <w:r>
        <w:rPr>
          <w:rFonts w:ascii="TimesNewRoman" w:hAnsi="TimesNewRoman" w:cs="TimesNewRoman"/>
        </w:rPr>
        <w:t>justified and may lead to sanctions. Speaking objections and frequent recesses or other</w:t>
      </w:r>
      <w:r w:rsidR="000F308C">
        <w:rPr>
          <w:rFonts w:ascii="TimesNewRoman" w:hAnsi="TimesNewRoman" w:cs="TimesNewRoman"/>
        </w:rPr>
        <w:t xml:space="preserve"> </w:t>
      </w:r>
      <w:r>
        <w:rPr>
          <w:rFonts w:ascii="TimesNewRoman" w:hAnsi="TimesNewRoman" w:cs="TimesNewRoman"/>
        </w:rPr>
        <w:t>tactics to coach a deponent are improper and may also</w:t>
      </w:r>
      <w:r w:rsidR="00242E9D">
        <w:rPr>
          <w:rFonts w:ascii="TimesNewRoman" w:hAnsi="TimesNewRoman" w:cs="TimesNewRoman"/>
        </w:rPr>
        <w:t xml:space="preserve"> lead</w:t>
      </w:r>
      <w:r w:rsidR="008C5AA5">
        <w:rPr>
          <w:rFonts w:ascii="TimesNewRoman" w:hAnsi="TimesNewRoman" w:cs="TimesNewRoman"/>
        </w:rPr>
        <w:t xml:space="preserve"> to</w:t>
      </w:r>
      <w:r>
        <w:rPr>
          <w:rFonts w:ascii="TimesNewRoman" w:hAnsi="TimesNewRoman" w:cs="TimesNewRoman"/>
        </w:rPr>
        <w:t xml:space="preserve"> sanctions. </w:t>
      </w:r>
    </w:p>
    <w:p w:rsidR="000F2E71" w:rsidRDefault="000F2E71" w:rsidP="000F2E71">
      <w:pPr>
        <w:autoSpaceDE w:val="0"/>
        <w:autoSpaceDN w:val="0"/>
        <w:adjustRightInd w:val="0"/>
        <w:rPr>
          <w:rFonts w:ascii="TimesNewRoman" w:hAnsi="TimesNewRoman" w:cs="TimesNewRoman"/>
        </w:rPr>
      </w:pPr>
    </w:p>
    <w:p w:rsidR="00812DEA" w:rsidRDefault="00812DEA" w:rsidP="000F2E71">
      <w:pPr>
        <w:autoSpaceDE w:val="0"/>
        <w:autoSpaceDN w:val="0"/>
        <w:adjustRightInd w:val="0"/>
        <w:ind w:firstLine="720"/>
        <w:rPr>
          <w:rFonts w:ascii="TimesNewRoman" w:hAnsi="TimesNewRoman" w:cs="TimesNewRoman"/>
        </w:rPr>
      </w:pPr>
      <w:r>
        <w:rPr>
          <w:rFonts w:ascii="TimesNewRoman,Bold" w:hAnsi="TimesNewRoman,Bold" w:cs="TimesNewRoman,Bold"/>
          <w:b/>
          <w:bCs/>
        </w:rPr>
        <w:t>(</w:t>
      </w:r>
      <w:r w:rsidR="001F32D9">
        <w:rPr>
          <w:rFonts w:ascii="TimesNewRoman,Bold" w:hAnsi="TimesNewRoman,Bold" w:cs="TimesNewRoman,Bold"/>
          <w:b/>
          <w:bCs/>
        </w:rPr>
        <w:t>D</w:t>
      </w:r>
      <w:r>
        <w:rPr>
          <w:rFonts w:ascii="TimesNewRoman,Bold" w:hAnsi="TimesNewRoman,Bold" w:cs="TimesNewRoman,Bold"/>
          <w:b/>
          <w:bCs/>
        </w:rPr>
        <w:t>) Multiple Depositions of Same Witness.</w:t>
      </w:r>
      <w:r w:rsidR="000F2E71">
        <w:rPr>
          <w:rFonts w:ascii="TimesNewRoman,Bold" w:hAnsi="TimesNewRoman,Bold" w:cs="TimesNewRoman,Bold"/>
          <w:b/>
          <w:bCs/>
        </w:rPr>
        <w:t xml:space="preserve">  </w:t>
      </w:r>
      <w:r>
        <w:rPr>
          <w:rFonts w:ascii="TimesNewRoman" w:hAnsi="TimesNewRoman" w:cs="TimesNewRoman"/>
        </w:rPr>
        <w:t>Generally, a witness or party should be deposed only once in a given case. All</w:t>
      </w:r>
      <w:r w:rsidR="000F2E71">
        <w:rPr>
          <w:rFonts w:ascii="TimesNewRoman" w:hAnsi="TimesNewRoman" w:cs="TimesNewRoman"/>
        </w:rPr>
        <w:t xml:space="preserve"> </w:t>
      </w:r>
      <w:r>
        <w:rPr>
          <w:rFonts w:ascii="TimesNewRoman" w:hAnsi="TimesNewRoman" w:cs="TimesNewRoman"/>
        </w:rPr>
        <w:t>counsel of record should be given notice of the deposition and an opportunity to examine.</w:t>
      </w:r>
      <w:r w:rsidR="000F2E71">
        <w:rPr>
          <w:rFonts w:ascii="TimesNewRoman" w:hAnsi="TimesNewRoman" w:cs="TimesNewRoman"/>
        </w:rPr>
        <w:t xml:space="preserve">  </w:t>
      </w:r>
      <w:r>
        <w:rPr>
          <w:rFonts w:ascii="TimesNewRoman" w:hAnsi="TimesNewRoman" w:cs="TimesNewRoman"/>
        </w:rPr>
        <w:t>Counsel who fail to attend or fail to examine a witness after notice shall be deemed to have</w:t>
      </w:r>
      <w:r w:rsidR="000F2E71">
        <w:rPr>
          <w:rFonts w:ascii="TimesNewRoman" w:hAnsi="TimesNewRoman" w:cs="TimesNewRoman"/>
        </w:rPr>
        <w:t xml:space="preserve"> </w:t>
      </w:r>
      <w:r>
        <w:rPr>
          <w:rFonts w:ascii="TimesNewRoman" w:hAnsi="TimesNewRoman" w:cs="TimesNewRoman"/>
        </w:rPr>
        <w:t>waived their right to depose the witness. A second deposition may be taken of a witness only</w:t>
      </w:r>
      <w:r w:rsidR="000F2E71">
        <w:rPr>
          <w:rFonts w:ascii="TimesNewRoman" w:hAnsi="TimesNewRoman" w:cs="TimesNewRoman"/>
        </w:rPr>
        <w:t xml:space="preserve"> </w:t>
      </w:r>
      <w:r>
        <w:rPr>
          <w:rFonts w:ascii="TimesNewRoman" w:hAnsi="TimesNewRoman" w:cs="TimesNewRoman"/>
        </w:rPr>
        <w:t xml:space="preserve">upon stipulation of counsel or </w:t>
      </w:r>
      <w:r w:rsidR="00B369CC">
        <w:rPr>
          <w:rFonts w:ascii="TimesNewRoman" w:hAnsi="TimesNewRoman" w:cs="TimesNewRoman"/>
        </w:rPr>
        <w:t>c</w:t>
      </w:r>
      <w:r w:rsidR="005B44D3">
        <w:rPr>
          <w:rFonts w:ascii="TimesNewRoman" w:hAnsi="TimesNewRoman" w:cs="TimesNewRoman"/>
        </w:rPr>
        <w:t>ourt</w:t>
      </w:r>
      <w:r>
        <w:rPr>
          <w:rFonts w:ascii="TimesNewRoman" w:hAnsi="TimesNewRoman" w:cs="TimesNewRoman"/>
        </w:rPr>
        <w:t xml:space="preserve"> order and</w:t>
      </w:r>
      <w:r w:rsidR="00C86CF0">
        <w:rPr>
          <w:rFonts w:ascii="TimesNewRoman" w:hAnsi="TimesNewRoman" w:cs="TimesNewRoman"/>
        </w:rPr>
        <w:t>,</w:t>
      </w:r>
      <w:r>
        <w:rPr>
          <w:rFonts w:ascii="TimesNewRoman" w:hAnsi="TimesNewRoman" w:cs="TimesNewRoman"/>
        </w:rPr>
        <w:t xml:space="preserve"> if allowed</w:t>
      </w:r>
      <w:r w:rsidR="00841053">
        <w:rPr>
          <w:rFonts w:ascii="TimesNewRoman" w:hAnsi="TimesNewRoman" w:cs="TimesNewRoman"/>
        </w:rPr>
        <w:t>,</w:t>
      </w:r>
      <w:r>
        <w:rPr>
          <w:rFonts w:ascii="TimesNewRoman" w:hAnsi="TimesNewRoman" w:cs="TimesNewRoman"/>
        </w:rPr>
        <w:t xml:space="preserve"> will generally be limited to new</w:t>
      </w:r>
      <w:r w:rsidR="000F2E71">
        <w:rPr>
          <w:rFonts w:ascii="TimesNewRoman" w:hAnsi="TimesNewRoman" w:cs="TimesNewRoman"/>
        </w:rPr>
        <w:t xml:space="preserve"> </w:t>
      </w:r>
      <w:r>
        <w:rPr>
          <w:rFonts w:ascii="TimesNewRoman" w:hAnsi="TimesNewRoman" w:cs="TimesNewRoman"/>
        </w:rPr>
        <w:t xml:space="preserve">matters occurring </w:t>
      </w:r>
      <w:r w:rsidR="00987513">
        <w:rPr>
          <w:rFonts w:ascii="TimesNewRoman" w:hAnsi="TimesNewRoman" w:cs="TimesNewRoman"/>
        </w:rPr>
        <w:t>since</w:t>
      </w:r>
      <w:r>
        <w:rPr>
          <w:rFonts w:ascii="TimesNewRoman" w:hAnsi="TimesNewRoman" w:cs="TimesNewRoman"/>
        </w:rPr>
        <w:t xml:space="preserve"> the first deposition.</w:t>
      </w:r>
    </w:p>
    <w:p w:rsidR="000F308C" w:rsidRDefault="000F308C" w:rsidP="00812DEA">
      <w:pPr>
        <w:autoSpaceDE w:val="0"/>
        <w:autoSpaceDN w:val="0"/>
        <w:adjustRightInd w:val="0"/>
        <w:rPr>
          <w:rFonts w:ascii="TimesNewRoman" w:hAnsi="TimesNewRoman" w:cs="TimesNewRoman"/>
        </w:rPr>
      </w:pPr>
    </w:p>
    <w:p w:rsidR="001F32D9" w:rsidRDefault="001F32D9" w:rsidP="00812DEA">
      <w:pPr>
        <w:autoSpaceDE w:val="0"/>
        <w:autoSpaceDN w:val="0"/>
        <w:adjustRightInd w:val="0"/>
        <w:rPr>
          <w:rFonts w:ascii="TimesNewRoman" w:hAnsi="TimesNewRoman" w:cs="TimesNewRoman"/>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SECTION 15. ALTERNATIVE DISPUTE RESOLUTION.</w:t>
      </w:r>
    </w:p>
    <w:p w:rsidR="006A4544" w:rsidRDefault="006A4544" w:rsidP="00812DEA">
      <w:pPr>
        <w:autoSpaceDE w:val="0"/>
        <w:autoSpaceDN w:val="0"/>
        <w:adjustRightInd w:val="0"/>
        <w:rPr>
          <w:rFonts w:ascii="TimesNewRoman,Bold" w:hAnsi="TimesNewRoman,Bold" w:cs="TimesNewRoman,Bold"/>
          <w:b/>
          <w:bCs/>
        </w:rPr>
      </w:pPr>
    </w:p>
    <w:p w:rsidR="00812DEA" w:rsidRDefault="00812DEA" w:rsidP="001F32D9">
      <w:pPr>
        <w:autoSpaceDE w:val="0"/>
        <w:autoSpaceDN w:val="0"/>
        <w:adjustRightInd w:val="0"/>
        <w:ind w:firstLine="720"/>
        <w:rPr>
          <w:rFonts w:ascii="TimesNewRoman" w:hAnsi="TimesNewRoman" w:cs="TimesNewRoman"/>
        </w:rPr>
      </w:pPr>
      <w:r>
        <w:rPr>
          <w:rFonts w:ascii="TimesNewRoman" w:hAnsi="TimesNewRoman" w:cs="TimesNewRoman"/>
        </w:rPr>
        <w:t>It is the policy of the Civil Division Judges to maximize the use of alternative dispute</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 xml:space="preserve">resolution procedures. </w:t>
      </w:r>
      <w:r w:rsidR="000F2E71">
        <w:rPr>
          <w:rFonts w:ascii="TimesNewRoman" w:hAnsi="TimesNewRoman" w:cs="TimesNewRoman"/>
        </w:rPr>
        <w:t xml:space="preserve">Mediation </w:t>
      </w:r>
      <w:r w:rsidR="00242E9D">
        <w:rPr>
          <w:rFonts w:ascii="TimesNewRoman" w:hAnsi="TimesNewRoman" w:cs="TimesNewRoman"/>
        </w:rPr>
        <w:t xml:space="preserve">shall </w:t>
      </w:r>
      <w:r w:rsidR="000F2E71">
        <w:rPr>
          <w:rFonts w:ascii="TimesNewRoman" w:hAnsi="TimesNewRoman" w:cs="TimesNewRoman"/>
        </w:rPr>
        <w:t xml:space="preserve">occur </w:t>
      </w:r>
      <w:r>
        <w:rPr>
          <w:rFonts w:ascii="TimesNewRoman" w:hAnsi="TimesNewRoman" w:cs="TimesNewRoman"/>
        </w:rPr>
        <w:t>in all</w:t>
      </w:r>
      <w:r w:rsidR="000F308C">
        <w:rPr>
          <w:rFonts w:ascii="TimesNewRoman" w:hAnsi="TimesNewRoman" w:cs="TimesNewRoman"/>
        </w:rPr>
        <w:t xml:space="preserve"> </w:t>
      </w:r>
      <w:r>
        <w:rPr>
          <w:rFonts w:ascii="TimesNewRoman" w:hAnsi="TimesNewRoman" w:cs="TimesNewRoman"/>
        </w:rPr>
        <w:t>cases</w:t>
      </w:r>
      <w:r w:rsidR="00242E9D">
        <w:rPr>
          <w:rFonts w:ascii="TimesNewRoman" w:hAnsi="TimesNewRoman" w:cs="TimesNewRoman"/>
        </w:rPr>
        <w:t>.</w:t>
      </w:r>
      <w:r>
        <w:rPr>
          <w:rFonts w:ascii="TimesNewRoman" w:hAnsi="TimesNewRoman" w:cs="TimesNewRoman"/>
        </w:rPr>
        <w:t xml:space="preserve"> Counsel may move to dispense with or defer</w:t>
      </w:r>
      <w:r w:rsidR="000F308C">
        <w:rPr>
          <w:rFonts w:ascii="TimesNewRoman" w:hAnsi="TimesNewRoman" w:cs="TimesNewRoman"/>
        </w:rPr>
        <w:t xml:space="preserve"> </w:t>
      </w:r>
      <w:r>
        <w:rPr>
          <w:rFonts w:ascii="TimesNewRoman" w:hAnsi="TimesNewRoman" w:cs="TimesNewRoman"/>
        </w:rPr>
        <w:t>mediation or arbitration or move to modify the referral order for good cause.</w:t>
      </w:r>
    </w:p>
    <w:p w:rsidR="001529E1" w:rsidRDefault="001529E1" w:rsidP="00812DEA">
      <w:pPr>
        <w:autoSpaceDE w:val="0"/>
        <w:autoSpaceDN w:val="0"/>
        <w:adjustRightInd w:val="0"/>
        <w:rPr>
          <w:rFonts w:ascii="TimesNewRoman" w:hAnsi="TimesNewRoman" w:cs="TimesNewRoman"/>
        </w:rPr>
      </w:pPr>
    </w:p>
    <w:p w:rsidR="000F2E71" w:rsidRDefault="000F2E71" w:rsidP="00812DEA">
      <w:pPr>
        <w:autoSpaceDE w:val="0"/>
        <w:autoSpaceDN w:val="0"/>
        <w:adjustRightInd w:val="0"/>
        <w:rPr>
          <w:rFonts w:ascii="TimesNewRoman" w:hAnsi="TimesNewRoman" w:cs="TimesNewRoman"/>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SECTION 16. SETTING CASES FOR TRIAL.</w:t>
      </w:r>
    </w:p>
    <w:p w:rsidR="006A4544" w:rsidRDefault="006A4544" w:rsidP="00812DEA">
      <w:pPr>
        <w:autoSpaceDE w:val="0"/>
        <w:autoSpaceDN w:val="0"/>
        <w:adjustRightInd w:val="0"/>
        <w:rPr>
          <w:rFonts w:ascii="TimesNewRoman,Bold" w:hAnsi="TimesNewRoman,Bold" w:cs="TimesNewRoman,Bold"/>
          <w:b/>
          <w:bCs/>
        </w:rPr>
      </w:pPr>
    </w:p>
    <w:p w:rsidR="00812DEA" w:rsidRDefault="00812DEA" w:rsidP="001F32D9">
      <w:pPr>
        <w:autoSpaceDE w:val="0"/>
        <w:autoSpaceDN w:val="0"/>
        <w:adjustRightInd w:val="0"/>
        <w:ind w:firstLine="720"/>
        <w:rPr>
          <w:rFonts w:ascii="TimesNewRoman" w:hAnsi="TimesNewRoman" w:cs="TimesNewRoman"/>
        </w:rPr>
      </w:pPr>
      <w:r>
        <w:rPr>
          <w:rFonts w:ascii="TimesNewRoman" w:hAnsi="TimesNewRoman" w:cs="TimesNewRoman"/>
        </w:rPr>
        <w:t>Notice</w:t>
      </w:r>
      <w:r w:rsidR="00242E9D">
        <w:rPr>
          <w:rFonts w:ascii="TimesNewRoman" w:hAnsi="TimesNewRoman" w:cs="TimesNewRoman"/>
        </w:rPr>
        <w:t>s</w:t>
      </w:r>
      <w:r>
        <w:rPr>
          <w:rFonts w:ascii="TimesNewRoman" w:hAnsi="TimesNewRoman" w:cs="TimesNewRoman"/>
        </w:rPr>
        <w:t xml:space="preserve"> for Trial pursuant to </w:t>
      </w:r>
      <w:r w:rsidRPr="008B6791">
        <w:rPr>
          <w:rFonts w:ascii="TimesNewRoman" w:hAnsi="TimesNewRoman" w:cs="TimesNewRoman"/>
          <w:i/>
        </w:rPr>
        <w:t>Fla.R.Civ.P</w:t>
      </w:r>
      <w:r>
        <w:rPr>
          <w:rFonts w:ascii="TimesNewRoman" w:hAnsi="TimesNewRoman" w:cs="TimesNewRoman"/>
        </w:rPr>
        <w:t xml:space="preserve"> 1.440</w:t>
      </w:r>
      <w:r w:rsidR="00242E9D">
        <w:rPr>
          <w:rFonts w:ascii="TimesNewRoman" w:hAnsi="TimesNewRoman" w:cs="TimesNewRoman"/>
        </w:rPr>
        <w:t xml:space="preserve"> and filed with the Clerk</w:t>
      </w:r>
      <w:r w:rsidR="000F308C">
        <w:rPr>
          <w:rFonts w:ascii="TimesNewRoman" w:hAnsi="TimesNewRoman" w:cs="TimesNewRoman"/>
        </w:rPr>
        <w:t xml:space="preserve"> </w:t>
      </w:r>
      <w:r>
        <w:rPr>
          <w:rFonts w:ascii="TimesNewRoman" w:hAnsi="TimesNewRoman" w:cs="TimesNewRoman"/>
        </w:rPr>
        <w:t>shall include a sufficient number of stamped addressed envelopes for all</w:t>
      </w:r>
      <w:r w:rsidR="000F308C">
        <w:rPr>
          <w:rFonts w:ascii="TimesNewRoman" w:hAnsi="TimesNewRoman" w:cs="TimesNewRoman"/>
        </w:rPr>
        <w:t xml:space="preserve"> </w:t>
      </w:r>
      <w:r>
        <w:rPr>
          <w:rFonts w:ascii="TimesNewRoman" w:hAnsi="TimesNewRoman" w:cs="TimesNewRoman"/>
        </w:rPr>
        <w:t xml:space="preserve">counsel and unrepresented parties </w:t>
      </w:r>
      <w:r w:rsidR="00A169AC">
        <w:rPr>
          <w:rFonts w:ascii="TimesNewRoman" w:hAnsi="TimesNewRoman" w:cs="TimesNewRoman"/>
        </w:rPr>
        <w:t>who do not participate in e-filing.</w:t>
      </w:r>
      <w:r>
        <w:rPr>
          <w:rFonts w:ascii="TimesNewRoman" w:hAnsi="TimesNewRoman" w:cs="TimesNewRoman"/>
        </w:rPr>
        <w:t xml:space="preserve"> The notice must indicate whether</w:t>
      </w:r>
      <w:r w:rsidR="000F308C">
        <w:rPr>
          <w:rFonts w:ascii="TimesNewRoman" w:hAnsi="TimesNewRoman" w:cs="TimesNewRoman"/>
        </w:rPr>
        <w:t xml:space="preserve"> </w:t>
      </w:r>
      <w:r>
        <w:rPr>
          <w:rFonts w:ascii="TimesNewRoman" w:hAnsi="TimesNewRoman" w:cs="TimesNewRoman"/>
        </w:rPr>
        <w:t>the case is to be tried by jury or non-jury and estimate the total number of days or hours</w:t>
      </w:r>
      <w:r w:rsidR="000F2E71">
        <w:rPr>
          <w:rFonts w:ascii="TimesNewRoman" w:hAnsi="TimesNewRoman" w:cs="TimesNewRoman"/>
        </w:rPr>
        <w:t xml:space="preserve"> </w:t>
      </w:r>
      <w:r>
        <w:rPr>
          <w:rFonts w:ascii="TimesNewRoman" w:hAnsi="TimesNewRoman" w:cs="TimesNewRoman"/>
        </w:rPr>
        <w:t>needed for the trial.</w:t>
      </w:r>
      <w:r w:rsidR="00242E9D">
        <w:rPr>
          <w:rFonts w:ascii="TimesNewRoman" w:hAnsi="TimesNewRoman" w:cs="TimesNewRoman"/>
        </w:rPr>
        <w:t xml:space="preserve"> A copy of the Notice for Trial should be sent directly to the Judge’s Chambers.</w:t>
      </w:r>
      <w:r w:rsidR="00A169AC">
        <w:rPr>
          <w:rFonts w:ascii="TimesNewRoman" w:hAnsi="TimesNewRoman" w:cs="TimesNewRoman"/>
        </w:rPr>
        <w:t xml:space="preserve">  If the parties can agree on an available trial date</w:t>
      </w:r>
      <w:r w:rsidR="00031F76">
        <w:rPr>
          <w:rFonts w:ascii="TimesNewRoman" w:hAnsi="TimesNewRoman" w:cs="TimesNewRoman"/>
        </w:rPr>
        <w:t xml:space="preserve"> or date after which the case will be ready to try</w:t>
      </w:r>
      <w:r w:rsidR="00A169AC">
        <w:rPr>
          <w:rFonts w:ascii="TimesNewRoman" w:hAnsi="TimesNewRoman" w:cs="TimesNewRoman"/>
        </w:rPr>
        <w:t>, the date requested should be included in the Notice for Trial.</w:t>
      </w:r>
    </w:p>
    <w:p w:rsidR="00667C65" w:rsidRDefault="00667C65" w:rsidP="00812DEA">
      <w:pPr>
        <w:autoSpaceDE w:val="0"/>
        <w:autoSpaceDN w:val="0"/>
        <w:adjustRightInd w:val="0"/>
        <w:rPr>
          <w:rFonts w:ascii="TimesNewRoman" w:hAnsi="TimesNewRoman" w:cs="TimesNewRoman"/>
        </w:rPr>
      </w:pPr>
    </w:p>
    <w:p w:rsidR="000F2E71" w:rsidRDefault="000F2E71" w:rsidP="00812DEA">
      <w:pPr>
        <w:autoSpaceDE w:val="0"/>
        <w:autoSpaceDN w:val="0"/>
        <w:adjustRightInd w:val="0"/>
        <w:rPr>
          <w:rFonts w:ascii="TimesNewRoman" w:hAnsi="TimesNewRoman" w:cs="TimesNewRoman"/>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SECTION 17. SETTLEMENTS.</w:t>
      </w:r>
    </w:p>
    <w:p w:rsidR="006A4544" w:rsidRDefault="006A4544" w:rsidP="00812DEA">
      <w:pPr>
        <w:autoSpaceDE w:val="0"/>
        <w:autoSpaceDN w:val="0"/>
        <w:adjustRightInd w:val="0"/>
        <w:rPr>
          <w:rFonts w:ascii="TimesNewRoman,Bold" w:hAnsi="TimesNewRoman,Bold" w:cs="TimesNewRoman,Bold"/>
          <w:b/>
          <w:bCs/>
        </w:rPr>
      </w:pPr>
    </w:p>
    <w:p w:rsidR="00812DEA" w:rsidRPr="000F2E71" w:rsidRDefault="00812DEA" w:rsidP="00CB45D9">
      <w:pPr>
        <w:autoSpaceDE w:val="0"/>
        <w:autoSpaceDN w:val="0"/>
        <w:adjustRightInd w:val="0"/>
        <w:ind w:firstLine="720"/>
        <w:rPr>
          <w:rFonts w:ascii="TimesNewRoman" w:hAnsi="TimesNewRoman" w:cs="TimesNewRoman"/>
          <w:strike/>
        </w:rPr>
      </w:pPr>
      <w:r>
        <w:rPr>
          <w:rFonts w:ascii="TimesNewRoman,Bold" w:hAnsi="TimesNewRoman,Bold" w:cs="TimesNewRoman,Bold"/>
          <w:b/>
          <w:bCs/>
        </w:rPr>
        <w:t xml:space="preserve">(A) Immediate Notice. </w:t>
      </w:r>
      <w:r>
        <w:rPr>
          <w:rFonts w:ascii="TimesNewRoman" w:hAnsi="TimesNewRoman" w:cs="TimesNewRoman"/>
        </w:rPr>
        <w:t xml:space="preserve">Counsel will </w:t>
      </w:r>
      <w:r>
        <w:rPr>
          <w:rFonts w:ascii="TimesNewRoman,Bold" w:hAnsi="TimesNewRoman,Bold" w:cs="TimesNewRoman,Bold"/>
          <w:b/>
          <w:bCs/>
        </w:rPr>
        <w:t xml:space="preserve">immediately </w:t>
      </w:r>
      <w:r>
        <w:rPr>
          <w:rFonts w:ascii="TimesNewRoman" w:hAnsi="TimesNewRoman" w:cs="TimesNewRoman"/>
        </w:rPr>
        <w:t>notify the Judge’s Judicial</w:t>
      </w:r>
      <w:r w:rsidR="00711892">
        <w:rPr>
          <w:rFonts w:ascii="TimesNewRoman" w:hAnsi="TimesNewRoman" w:cs="TimesNewRoman"/>
        </w:rPr>
        <w:t xml:space="preserve"> </w:t>
      </w:r>
      <w:r>
        <w:rPr>
          <w:rFonts w:ascii="TimesNewRoman" w:hAnsi="TimesNewRoman" w:cs="TimesNewRoman"/>
        </w:rPr>
        <w:t>Assistant by telephone</w:t>
      </w:r>
      <w:r w:rsidR="000D2968">
        <w:rPr>
          <w:rFonts w:ascii="TimesNewRoman" w:hAnsi="TimesNewRoman" w:cs="TimesNewRoman"/>
        </w:rPr>
        <w:t xml:space="preserve"> and email</w:t>
      </w:r>
      <w:r>
        <w:rPr>
          <w:rFonts w:ascii="TimesNewRoman" w:hAnsi="TimesNewRoman" w:cs="TimesNewRoman"/>
        </w:rPr>
        <w:t xml:space="preserve"> of the settlement of any case scheduled for trial</w:t>
      </w:r>
      <w:r w:rsidR="000D2968">
        <w:rPr>
          <w:rFonts w:ascii="TimesNewRoman" w:hAnsi="TimesNewRoman" w:cs="TimesNewRoman"/>
        </w:rPr>
        <w:t>.</w:t>
      </w:r>
      <w:r>
        <w:rPr>
          <w:rFonts w:ascii="TimesNewRoman" w:hAnsi="TimesNewRoman" w:cs="TimesNewRoman"/>
        </w:rPr>
        <w:t xml:space="preserve"> </w:t>
      </w:r>
    </w:p>
    <w:p w:rsidR="006A4544" w:rsidRDefault="006A4544" w:rsidP="00812DEA">
      <w:pPr>
        <w:autoSpaceDE w:val="0"/>
        <w:autoSpaceDN w:val="0"/>
        <w:adjustRightInd w:val="0"/>
        <w:rPr>
          <w:rFonts w:ascii="TimesNewRoman" w:hAnsi="TimesNewRoman" w:cs="TimesNewRoman"/>
        </w:rPr>
      </w:pPr>
    </w:p>
    <w:p w:rsidR="00812DEA" w:rsidRDefault="00812DEA" w:rsidP="00667C65">
      <w:pPr>
        <w:autoSpaceDE w:val="0"/>
        <w:autoSpaceDN w:val="0"/>
        <w:adjustRightInd w:val="0"/>
        <w:ind w:firstLine="720"/>
        <w:rPr>
          <w:rFonts w:ascii="TimesNewRoman,Bold" w:hAnsi="TimesNewRoman,Bold" w:cs="TimesNewRoman,Bold"/>
          <w:b/>
          <w:bCs/>
        </w:rPr>
      </w:pPr>
      <w:r>
        <w:rPr>
          <w:rFonts w:ascii="TimesNewRoman,Bold" w:hAnsi="TimesNewRoman,Bold" w:cs="TimesNewRoman,Bold"/>
          <w:b/>
          <w:bCs/>
        </w:rPr>
        <w:t>(B) Settlement of Cases Involving Minors or Incompetents.</w:t>
      </w:r>
      <w:r w:rsidR="00126032">
        <w:rPr>
          <w:rFonts w:ascii="TimesNewRoman,Bold" w:hAnsi="TimesNewRoman,Bold" w:cs="TimesNewRoman,Bold"/>
          <w:b/>
          <w:bCs/>
        </w:rPr>
        <w:t xml:space="preserve"> Fla. Stat. </w:t>
      </w:r>
      <w:r w:rsidR="00476A99">
        <w:rPr>
          <w:rFonts w:ascii="TimesNewRoman,Bold" w:hAnsi="TimesNewRoman,Bold" w:cs="TimesNewRoman,Bold"/>
          <w:b/>
          <w:bCs/>
        </w:rPr>
        <w:t>§</w:t>
      </w:r>
      <w:r w:rsidR="00126032">
        <w:rPr>
          <w:rFonts w:ascii="TimesNewRoman,Bold" w:hAnsi="TimesNewRoman,Bold" w:cs="TimesNewRoman,Bold"/>
          <w:b/>
          <w:bCs/>
        </w:rPr>
        <w:t>744.387</w:t>
      </w:r>
    </w:p>
    <w:p w:rsidR="006A4544" w:rsidRDefault="006A4544" w:rsidP="00667C65">
      <w:pPr>
        <w:autoSpaceDE w:val="0"/>
        <w:autoSpaceDN w:val="0"/>
        <w:adjustRightInd w:val="0"/>
        <w:ind w:firstLine="720"/>
        <w:rPr>
          <w:rFonts w:ascii="TimesNewRoman,Bold" w:hAnsi="TimesNewRoman,Bold" w:cs="TimesNewRoman,Bold"/>
          <w:b/>
          <w:bCs/>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(1) </w:t>
      </w:r>
      <w:r>
        <w:rPr>
          <w:rFonts w:ascii="TimesNewRoman" w:hAnsi="TimesNewRoman" w:cs="TimesNewRoman"/>
        </w:rPr>
        <w:t>Court approval of settlement is required</w:t>
      </w:r>
      <w:r w:rsidR="00C86CF0">
        <w:rPr>
          <w:rFonts w:ascii="TimesNewRoman" w:hAnsi="TimesNewRoman" w:cs="TimesNewRoman"/>
        </w:rPr>
        <w:t>:</w:t>
      </w:r>
      <w:r>
        <w:rPr>
          <w:rFonts w:ascii="TimesNewRoman" w:hAnsi="TimesNewRoman" w:cs="TimesNewRoman"/>
        </w:rPr>
        <w:t xml:space="preserve"> (a) </w:t>
      </w:r>
      <w:r w:rsidR="00C86CF0">
        <w:rPr>
          <w:rFonts w:ascii="TimesNewRoman" w:hAnsi="TimesNewRoman" w:cs="TimesNewRoman"/>
        </w:rPr>
        <w:t xml:space="preserve">where </w:t>
      </w:r>
      <w:r>
        <w:rPr>
          <w:rFonts w:ascii="TimesNewRoman" w:hAnsi="TimesNewRoman" w:cs="TimesNewRoman"/>
        </w:rPr>
        <w:t>the gross settlement of</w:t>
      </w:r>
      <w:r w:rsidR="00711892">
        <w:rPr>
          <w:rFonts w:ascii="TimesNewRoman" w:hAnsi="TimesNewRoman" w:cs="TimesNewRoman"/>
        </w:rPr>
        <w:t xml:space="preserve"> </w:t>
      </w:r>
      <w:r>
        <w:rPr>
          <w:rFonts w:ascii="TimesNewRoman" w:hAnsi="TimesNewRoman" w:cs="TimesNewRoman"/>
        </w:rPr>
        <w:t>a minor’s claim for the minor’s own injury exceeds $15,000; (b) in a wrongful death case</w:t>
      </w:r>
      <w:r w:rsidR="00711892">
        <w:rPr>
          <w:rFonts w:ascii="TimesNewRoman" w:hAnsi="TimesNewRoman" w:cs="TimesNewRoman"/>
        </w:rPr>
        <w:t xml:space="preserve"> </w:t>
      </w:r>
      <w:r>
        <w:rPr>
          <w:rFonts w:ascii="TimesNewRoman" w:hAnsi="TimesNewRoman" w:cs="TimesNewRoman"/>
        </w:rPr>
        <w:t>where there are multiple claims including a claim on behalf of a minor survivor</w:t>
      </w:r>
      <w:r w:rsidR="00C86CF0">
        <w:rPr>
          <w:rFonts w:ascii="TimesNewRoman" w:hAnsi="TimesNewRoman" w:cs="TimesNewRoman"/>
        </w:rPr>
        <w:t>;</w:t>
      </w:r>
      <w:r>
        <w:rPr>
          <w:rFonts w:ascii="TimesNewRoman" w:hAnsi="TimesNewRoman" w:cs="TimesNewRoman"/>
        </w:rPr>
        <w:t xml:space="preserve"> (c) in a</w:t>
      </w:r>
      <w:r w:rsidR="00711892">
        <w:rPr>
          <w:rFonts w:ascii="TimesNewRoman" w:hAnsi="TimesNewRoman" w:cs="TimesNewRoman"/>
        </w:rPr>
        <w:t xml:space="preserve"> </w:t>
      </w:r>
      <w:r>
        <w:rPr>
          <w:rFonts w:ascii="TimesNewRoman" w:hAnsi="TimesNewRoman" w:cs="TimesNewRoman"/>
        </w:rPr>
        <w:t>case where there are multiple claims including a claim by a minor for permanent injury to a</w:t>
      </w:r>
      <w:r w:rsidR="00711892">
        <w:rPr>
          <w:rFonts w:ascii="TimesNewRoman" w:hAnsi="TimesNewRoman" w:cs="TimesNewRoman"/>
        </w:rPr>
        <w:t xml:space="preserve"> </w:t>
      </w:r>
      <w:r>
        <w:rPr>
          <w:rFonts w:ascii="TimesNewRoman" w:hAnsi="TimesNewRoman" w:cs="TimesNewRoman"/>
        </w:rPr>
        <w:t xml:space="preserve">parent; </w:t>
      </w:r>
      <w:r w:rsidR="00C86CF0">
        <w:rPr>
          <w:rFonts w:ascii="TimesNewRoman" w:hAnsi="TimesNewRoman" w:cs="TimesNewRoman"/>
        </w:rPr>
        <w:t>and</w:t>
      </w:r>
      <w:r>
        <w:rPr>
          <w:rFonts w:ascii="TimesNewRoman" w:hAnsi="TimesNewRoman" w:cs="TimesNewRoman"/>
        </w:rPr>
        <w:t xml:space="preserve"> (d) where the minor is one of several plaintiffs or defendants and only equitable</w:t>
      </w:r>
      <w:r w:rsidR="00711892">
        <w:rPr>
          <w:rFonts w:ascii="TimesNewRoman" w:hAnsi="TimesNewRoman" w:cs="TimesNewRoman"/>
        </w:rPr>
        <w:t xml:space="preserve"> </w:t>
      </w:r>
      <w:r>
        <w:rPr>
          <w:rFonts w:ascii="TimesNewRoman" w:hAnsi="TimesNewRoman" w:cs="TimesNewRoman"/>
        </w:rPr>
        <w:t>relief is to be granted.</w:t>
      </w:r>
    </w:p>
    <w:p w:rsidR="006A4544" w:rsidRDefault="006A4544" w:rsidP="00812DEA">
      <w:pPr>
        <w:autoSpaceDE w:val="0"/>
        <w:autoSpaceDN w:val="0"/>
        <w:adjustRightInd w:val="0"/>
        <w:rPr>
          <w:rFonts w:ascii="TimesNewRoman" w:hAnsi="TimesNewRoman" w:cs="TimesNewRoman"/>
        </w:rPr>
      </w:pPr>
    </w:p>
    <w:p w:rsidR="00812DEA" w:rsidRDefault="00812DEA" w:rsidP="000F2E71">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(2) </w:t>
      </w:r>
      <w:r>
        <w:rPr>
          <w:rFonts w:ascii="TimesNewRoman" w:hAnsi="TimesNewRoman" w:cs="TimesNewRoman"/>
        </w:rPr>
        <w:t xml:space="preserve">A </w:t>
      </w:r>
      <w:r w:rsidR="00126032">
        <w:rPr>
          <w:rFonts w:ascii="TimesNewRoman" w:hAnsi="TimesNewRoman" w:cs="TimesNewRoman"/>
        </w:rPr>
        <w:t xml:space="preserve">legal </w:t>
      </w:r>
      <w:r>
        <w:rPr>
          <w:rFonts w:ascii="TimesNewRoman" w:hAnsi="TimesNewRoman" w:cs="TimesNewRoman"/>
        </w:rPr>
        <w:t>guardian</w:t>
      </w:r>
      <w:r w:rsidR="00126032">
        <w:rPr>
          <w:rFonts w:ascii="TimesNewRoman" w:hAnsi="TimesNewRoman" w:cs="TimesNewRoman"/>
        </w:rPr>
        <w:t>ship</w:t>
      </w:r>
      <w:r w:rsidR="000F2E71">
        <w:rPr>
          <w:rFonts w:ascii="TimesNewRoman" w:hAnsi="TimesNewRoman" w:cs="TimesNewRoman"/>
        </w:rPr>
        <w:t xml:space="preserve"> </w:t>
      </w:r>
      <w:r w:rsidR="00124748">
        <w:rPr>
          <w:rFonts w:ascii="TimesNewRoman" w:hAnsi="TimesNewRoman" w:cs="TimesNewRoman"/>
        </w:rPr>
        <w:t>shall be required</w:t>
      </w:r>
      <w:r>
        <w:rPr>
          <w:rFonts w:ascii="TimesNewRoman" w:hAnsi="TimesNewRoman" w:cs="TimesNewRoman"/>
        </w:rPr>
        <w:t xml:space="preserve"> when the amount of the net</w:t>
      </w:r>
      <w:r w:rsidR="000F2E71">
        <w:rPr>
          <w:rFonts w:ascii="TimesNewRoman" w:hAnsi="TimesNewRoman" w:cs="TimesNewRoman"/>
        </w:rPr>
        <w:t xml:space="preserve"> </w:t>
      </w:r>
      <w:r w:rsidR="00C86CF0">
        <w:rPr>
          <w:rFonts w:ascii="TimesNewRoman" w:hAnsi="TimesNewRoman" w:cs="TimesNewRoman"/>
        </w:rPr>
        <w:t>s</w:t>
      </w:r>
      <w:r>
        <w:rPr>
          <w:rFonts w:ascii="TimesNewRoman" w:hAnsi="TimesNewRoman" w:cs="TimesNewRoman"/>
        </w:rPr>
        <w:t>ettlement</w:t>
      </w:r>
      <w:r w:rsidR="000D2968">
        <w:rPr>
          <w:rFonts w:ascii="TimesNewRoman" w:hAnsi="TimesNewRoman" w:cs="TimesNewRoman"/>
        </w:rPr>
        <w:t xml:space="preserve"> of a minor’s claim</w:t>
      </w:r>
      <w:r>
        <w:rPr>
          <w:rFonts w:ascii="TimesNewRoman" w:hAnsi="TimesNewRoman" w:cs="TimesNewRoman"/>
        </w:rPr>
        <w:t xml:space="preserve"> exceeds $15,000, pursuant to </w:t>
      </w:r>
      <w:r w:rsidR="0037355B">
        <w:rPr>
          <w:rFonts w:ascii="TimesNewRoman" w:hAnsi="TimesNewRoman" w:cs="TimesNewRoman"/>
        </w:rPr>
        <w:t>Fla. Stat.§</w:t>
      </w:r>
      <w:r>
        <w:rPr>
          <w:rFonts w:ascii="TimesNewRoman" w:hAnsi="TimesNewRoman" w:cs="TimesNewRoman"/>
        </w:rPr>
        <w:t xml:space="preserve"> 744.387. In</w:t>
      </w:r>
      <w:r w:rsidR="000D2968">
        <w:rPr>
          <w:rFonts w:ascii="TimesNewRoman" w:hAnsi="TimesNewRoman" w:cs="TimesNewRoman"/>
        </w:rPr>
        <w:t xml:space="preserve"> </w:t>
      </w:r>
      <w:r w:rsidR="000F2E71">
        <w:rPr>
          <w:rFonts w:ascii="TimesNewRoman" w:hAnsi="TimesNewRoman" w:cs="TimesNewRoman"/>
        </w:rPr>
        <w:t>c</w:t>
      </w:r>
      <w:r>
        <w:rPr>
          <w:rFonts w:ascii="TimesNewRoman" w:hAnsi="TimesNewRoman" w:cs="TimesNewRoman"/>
        </w:rPr>
        <w:t>ase</w:t>
      </w:r>
      <w:r w:rsidR="0037355B">
        <w:rPr>
          <w:rFonts w:ascii="TimesNewRoman" w:hAnsi="TimesNewRoman" w:cs="TimesNewRoman"/>
        </w:rPr>
        <w:t>s</w:t>
      </w:r>
      <w:r w:rsidR="00124748">
        <w:rPr>
          <w:rFonts w:ascii="TimesNewRoman" w:hAnsi="TimesNewRoman" w:cs="TimesNewRoman"/>
        </w:rPr>
        <w:t xml:space="preserve"> in which the net settlement </w:t>
      </w:r>
      <w:r w:rsidR="008B6791">
        <w:rPr>
          <w:rFonts w:ascii="TimesNewRoman" w:hAnsi="TimesNewRoman" w:cs="TimesNewRoman"/>
        </w:rPr>
        <w:t xml:space="preserve">or judgment </w:t>
      </w:r>
      <w:r w:rsidR="00124748">
        <w:rPr>
          <w:rFonts w:ascii="TimesNewRoman" w:hAnsi="TimesNewRoman" w:cs="TimesNewRoman"/>
        </w:rPr>
        <w:t>exceed</w:t>
      </w:r>
      <w:r w:rsidR="008B6791">
        <w:rPr>
          <w:rFonts w:ascii="TimesNewRoman" w:hAnsi="TimesNewRoman" w:cs="TimesNewRoman"/>
        </w:rPr>
        <w:t>s</w:t>
      </w:r>
      <w:r w:rsidR="00124748">
        <w:rPr>
          <w:rFonts w:ascii="TimesNewRoman" w:hAnsi="TimesNewRoman" w:cs="TimesNewRoman"/>
        </w:rPr>
        <w:t xml:space="preserve"> $15,000</w:t>
      </w:r>
      <w:r w:rsidR="000D2968">
        <w:rPr>
          <w:rFonts w:ascii="TimesNewRoman" w:hAnsi="TimesNewRoman" w:cs="TimesNewRoman"/>
        </w:rPr>
        <w:t>,</w:t>
      </w:r>
      <w:r>
        <w:rPr>
          <w:rFonts w:ascii="TimesNewRoman" w:hAnsi="TimesNewRoman" w:cs="TimesNewRoman"/>
        </w:rPr>
        <w:t xml:space="preserve"> the </w:t>
      </w:r>
      <w:r w:rsidR="0037355B">
        <w:rPr>
          <w:rFonts w:ascii="TimesNewRoman" w:hAnsi="TimesNewRoman" w:cs="TimesNewRoman"/>
        </w:rPr>
        <w:t>C</w:t>
      </w:r>
      <w:r>
        <w:rPr>
          <w:rFonts w:ascii="TimesNewRoman" w:hAnsi="TimesNewRoman" w:cs="TimesNewRoman"/>
        </w:rPr>
        <w:t>ourt may, prior to the</w:t>
      </w:r>
      <w:r w:rsidR="000F308C">
        <w:rPr>
          <w:rFonts w:ascii="TimesNewRoman" w:hAnsi="TimesNewRoman" w:cs="TimesNewRoman"/>
        </w:rPr>
        <w:t xml:space="preserve"> </w:t>
      </w:r>
      <w:r>
        <w:rPr>
          <w:rFonts w:ascii="TimesNewRoman" w:hAnsi="TimesNewRoman" w:cs="TimesNewRoman"/>
        </w:rPr>
        <w:t xml:space="preserve">approval of the settlement, appoint a guardian </w:t>
      </w:r>
      <w:r w:rsidRPr="00CB45D9">
        <w:rPr>
          <w:rFonts w:ascii="TimesNewRoman" w:hAnsi="TimesNewRoman" w:cs="TimesNewRoman"/>
          <w:i/>
        </w:rPr>
        <w:t>ad litem</w:t>
      </w:r>
      <w:r>
        <w:rPr>
          <w:rFonts w:ascii="TimesNewRoman" w:hAnsi="TimesNewRoman" w:cs="TimesNewRoman"/>
        </w:rPr>
        <w:t xml:space="preserve"> to represent the minor’s interests,</w:t>
      </w:r>
      <w:r w:rsidR="000F308C">
        <w:rPr>
          <w:rFonts w:ascii="TimesNewRoman" w:hAnsi="TimesNewRoman" w:cs="TimesNewRoman"/>
        </w:rPr>
        <w:t xml:space="preserve"> </w:t>
      </w:r>
      <w:r>
        <w:rPr>
          <w:rFonts w:ascii="TimesNewRoman" w:hAnsi="TimesNewRoman" w:cs="TimesNewRoman"/>
        </w:rPr>
        <w:t xml:space="preserve">pursuant to </w:t>
      </w:r>
      <w:r w:rsidR="0037355B">
        <w:rPr>
          <w:rFonts w:ascii="TimesNewRoman" w:hAnsi="TimesNewRoman" w:cs="TimesNewRoman"/>
        </w:rPr>
        <w:t>Fla. Stat. §</w:t>
      </w:r>
      <w:r>
        <w:rPr>
          <w:rFonts w:ascii="TimesNewRoman" w:hAnsi="TimesNewRoman" w:cs="TimesNewRoman"/>
        </w:rPr>
        <w:t xml:space="preserve"> </w:t>
      </w:r>
      <w:r w:rsidR="00124748">
        <w:rPr>
          <w:rFonts w:ascii="TimesNewRoman" w:hAnsi="TimesNewRoman" w:cs="TimesNewRoman"/>
        </w:rPr>
        <w:t>744.3025</w:t>
      </w:r>
      <w:r>
        <w:rPr>
          <w:rFonts w:ascii="TimesNewRoman" w:hAnsi="TimesNewRoman" w:cs="TimesNewRoman"/>
        </w:rPr>
        <w:t>. After the guardianship is established and the attorney’s</w:t>
      </w:r>
      <w:r w:rsidR="000F308C">
        <w:rPr>
          <w:rFonts w:ascii="TimesNewRoman" w:hAnsi="TimesNewRoman" w:cs="TimesNewRoman"/>
        </w:rPr>
        <w:t xml:space="preserve"> </w:t>
      </w:r>
      <w:r>
        <w:rPr>
          <w:rFonts w:ascii="TimesNewRoman" w:hAnsi="TimesNewRoman" w:cs="TimesNewRoman"/>
        </w:rPr>
        <w:t>trust account is in receipt of the funds, the Probate Division Judge shall direct disbursement of the minor’s funds from the attorney’s trust account to the guardianship</w:t>
      </w:r>
      <w:r w:rsidR="006A4544">
        <w:rPr>
          <w:rFonts w:ascii="TimesNewRoman" w:hAnsi="TimesNewRoman" w:cs="TimesNewRoman"/>
        </w:rPr>
        <w:t>.</w:t>
      </w:r>
    </w:p>
    <w:p w:rsidR="006A4544" w:rsidRDefault="006A4544" w:rsidP="00812DEA">
      <w:pPr>
        <w:autoSpaceDE w:val="0"/>
        <w:autoSpaceDN w:val="0"/>
        <w:adjustRightInd w:val="0"/>
        <w:rPr>
          <w:rFonts w:ascii="TimesNewRoman" w:hAnsi="TimesNewRoman" w:cs="TimesNewRoman"/>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(3) </w:t>
      </w:r>
      <w:r>
        <w:rPr>
          <w:rFonts w:ascii="TimesNewRoman" w:hAnsi="TimesNewRoman" w:cs="TimesNewRoman"/>
        </w:rPr>
        <w:t xml:space="preserve">A guardian </w:t>
      </w:r>
      <w:r w:rsidRPr="00CB45D9">
        <w:rPr>
          <w:rFonts w:ascii="TimesNewRoman" w:hAnsi="TimesNewRoman" w:cs="TimesNewRoman"/>
          <w:i/>
        </w:rPr>
        <w:t>ad litem</w:t>
      </w:r>
      <w:r>
        <w:rPr>
          <w:rFonts w:ascii="TimesNewRoman" w:hAnsi="TimesNewRoman" w:cs="TimesNewRoman"/>
        </w:rPr>
        <w:t xml:space="preserve"> must be appointed to represent a minor and protect the</w:t>
      </w:r>
      <w:r w:rsidR="00711892">
        <w:rPr>
          <w:rFonts w:ascii="TimesNewRoman" w:hAnsi="TimesNewRoman" w:cs="TimesNewRoman"/>
        </w:rPr>
        <w:t xml:space="preserve"> </w:t>
      </w:r>
      <w:r>
        <w:rPr>
          <w:rFonts w:ascii="TimesNewRoman" w:hAnsi="TimesNewRoman" w:cs="TimesNewRoman"/>
        </w:rPr>
        <w:t xml:space="preserve">minor’s interests where the gross settlement </w:t>
      </w:r>
      <w:r w:rsidR="000D2968">
        <w:rPr>
          <w:rFonts w:ascii="TimesNewRoman" w:hAnsi="TimesNewRoman" w:cs="TimesNewRoman"/>
        </w:rPr>
        <w:t xml:space="preserve"> of the minor’s claim </w:t>
      </w:r>
      <w:r w:rsidR="00124748">
        <w:rPr>
          <w:rFonts w:ascii="TimesNewRoman" w:hAnsi="TimesNewRoman" w:cs="TimesNewRoman"/>
        </w:rPr>
        <w:t xml:space="preserve">equals or </w:t>
      </w:r>
      <w:r>
        <w:rPr>
          <w:rFonts w:ascii="TimesNewRoman" w:hAnsi="TimesNewRoman" w:cs="TimesNewRoman"/>
        </w:rPr>
        <w:t>exceeds $</w:t>
      </w:r>
      <w:r w:rsidR="00124748">
        <w:rPr>
          <w:rFonts w:ascii="TimesNewRoman" w:hAnsi="TimesNewRoman" w:cs="TimesNewRoman"/>
        </w:rPr>
        <w:t>50</w:t>
      </w:r>
      <w:r>
        <w:rPr>
          <w:rFonts w:ascii="TimesNewRoman" w:hAnsi="TimesNewRoman" w:cs="TimesNewRoman"/>
        </w:rPr>
        <w:t xml:space="preserve">,000, pursuant to </w:t>
      </w:r>
      <w:r w:rsidR="00124748">
        <w:rPr>
          <w:rFonts w:ascii="TimesNewRoman" w:hAnsi="TimesNewRoman" w:cs="TimesNewRoman"/>
        </w:rPr>
        <w:t>Fla. Stat. §744.3025</w:t>
      </w:r>
      <w:r w:rsidR="00AB0A22">
        <w:rPr>
          <w:rFonts w:ascii="TimesNewRoman" w:hAnsi="TimesNewRoman" w:cs="TimesNewRoman"/>
        </w:rPr>
        <w:t>(</w:t>
      </w:r>
      <w:r w:rsidR="00124748">
        <w:rPr>
          <w:rFonts w:ascii="TimesNewRoman" w:hAnsi="TimesNewRoman" w:cs="TimesNewRoman"/>
        </w:rPr>
        <w:t>b)</w:t>
      </w:r>
      <w:r>
        <w:rPr>
          <w:rFonts w:ascii="TimesNewRoman" w:hAnsi="TimesNewRoman" w:cs="TimesNewRoman"/>
        </w:rPr>
        <w:t>.</w:t>
      </w:r>
    </w:p>
    <w:p w:rsidR="006A4544" w:rsidRDefault="006A4544" w:rsidP="00812DEA">
      <w:pPr>
        <w:autoSpaceDE w:val="0"/>
        <w:autoSpaceDN w:val="0"/>
        <w:adjustRightInd w:val="0"/>
        <w:rPr>
          <w:rFonts w:ascii="TimesNewRoman" w:hAnsi="TimesNewRoman" w:cs="TimesNewRoman"/>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(4) </w:t>
      </w:r>
      <w:r>
        <w:rPr>
          <w:rFonts w:ascii="TimesNewRoman" w:hAnsi="TimesNewRoman" w:cs="TimesNewRoman"/>
        </w:rPr>
        <w:t>If there is no case pending, the petition for approval of settlement shall be</w:t>
      </w:r>
      <w:r w:rsidR="00711892">
        <w:rPr>
          <w:rFonts w:ascii="TimesNewRoman" w:hAnsi="TimesNewRoman" w:cs="TimesNewRoman"/>
        </w:rPr>
        <w:t xml:space="preserve"> </w:t>
      </w:r>
      <w:r>
        <w:rPr>
          <w:rFonts w:ascii="TimesNewRoman" w:hAnsi="TimesNewRoman" w:cs="TimesNewRoman"/>
        </w:rPr>
        <w:t>filed in the Probate, Guardianship and Mental Health Division</w:t>
      </w:r>
      <w:r w:rsidR="00031F76">
        <w:rPr>
          <w:rFonts w:ascii="TimesNewRoman" w:hAnsi="TimesNewRoman" w:cs="TimesNewRoman"/>
        </w:rPr>
        <w:t>s</w:t>
      </w:r>
      <w:r>
        <w:rPr>
          <w:rFonts w:ascii="TimesNewRoman" w:hAnsi="TimesNewRoman" w:cs="TimesNewRoman"/>
        </w:rPr>
        <w:t xml:space="preserve"> . If there is a</w:t>
      </w:r>
      <w:r w:rsidR="00711892">
        <w:rPr>
          <w:rFonts w:ascii="TimesNewRoman" w:hAnsi="TimesNewRoman" w:cs="TimesNewRoman"/>
        </w:rPr>
        <w:t xml:space="preserve"> </w:t>
      </w:r>
      <w:r>
        <w:rPr>
          <w:rFonts w:ascii="TimesNewRoman" w:hAnsi="TimesNewRoman" w:cs="TimesNewRoman"/>
        </w:rPr>
        <w:t>personal injury or wrongful death case pending in a Civil Division, the petition for approval</w:t>
      </w:r>
      <w:r w:rsidR="00711892">
        <w:rPr>
          <w:rFonts w:ascii="TimesNewRoman" w:hAnsi="TimesNewRoman" w:cs="TimesNewRoman"/>
        </w:rPr>
        <w:t xml:space="preserve"> </w:t>
      </w:r>
      <w:r>
        <w:rPr>
          <w:rFonts w:ascii="TimesNewRoman" w:hAnsi="TimesNewRoman" w:cs="TimesNewRoman"/>
        </w:rPr>
        <w:t>of the settlement (and for apportionment) shall be filed in that case.</w:t>
      </w:r>
    </w:p>
    <w:p w:rsidR="006A4544" w:rsidRDefault="006A4544" w:rsidP="00812DEA">
      <w:pPr>
        <w:autoSpaceDE w:val="0"/>
        <w:autoSpaceDN w:val="0"/>
        <w:adjustRightInd w:val="0"/>
        <w:rPr>
          <w:rFonts w:ascii="TimesNewRoman" w:hAnsi="TimesNewRoman" w:cs="TimesNewRoman"/>
        </w:rPr>
      </w:pPr>
    </w:p>
    <w:p w:rsidR="00812DEA" w:rsidRDefault="00812DEA" w:rsidP="00667C65">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(5) </w:t>
      </w:r>
      <w:r>
        <w:rPr>
          <w:rFonts w:ascii="TimesNewRoman" w:hAnsi="TimesNewRoman" w:cs="TimesNewRoman"/>
        </w:rPr>
        <w:t>If a guardian has been appointed, petition for approval of settlement of the</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 xml:space="preserve">claim </w:t>
      </w:r>
      <w:r w:rsidR="000D2968">
        <w:rPr>
          <w:rFonts w:ascii="TimesNewRoman" w:hAnsi="TimesNewRoman" w:cs="TimesNewRoman"/>
        </w:rPr>
        <w:t xml:space="preserve">shall </w:t>
      </w:r>
      <w:r>
        <w:rPr>
          <w:rFonts w:ascii="TimesNewRoman" w:hAnsi="TimesNewRoman" w:cs="TimesNewRoman"/>
        </w:rPr>
        <w:t>be filed in the pending civil case or, if no civil case is pending, in the</w:t>
      </w:r>
      <w:r w:rsidR="00711892">
        <w:rPr>
          <w:rFonts w:ascii="TimesNewRoman" w:hAnsi="TimesNewRoman" w:cs="TimesNewRoman"/>
        </w:rPr>
        <w:t xml:space="preserve"> </w:t>
      </w:r>
      <w:r>
        <w:rPr>
          <w:rFonts w:ascii="TimesNewRoman" w:hAnsi="TimesNewRoman" w:cs="TimesNewRoman"/>
        </w:rPr>
        <w:t>guardianship case.</w:t>
      </w:r>
    </w:p>
    <w:p w:rsidR="00812DEA" w:rsidRDefault="00812DEA" w:rsidP="00812DEA">
      <w:pPr>
        <w:autoSpaceDE w:val="0"/>
        <w:autoSpaceDN w:val="0"/>
        <w:adjustRightInd w:val="0"/>
        <w:rPr>
          <w:rFonts w:ascii="TimesNewRoman" w:hAnsi="TimesNewRoman" w:cs="TimesNewRoman"/>
        </w:rPr>
      </w:pPr>
    </w:p>
    <w:p w:rsidR="00812DEA" w:rsidRDefault="00812DEA" w:rsidP="00667C65">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(C) Settlements by Governmental Agencies. </w:t>
      </w:r>
      <w:r>
        <w:rPr>
          <w:rFonts w:ascii="TimesNewRoman" w:hAnsi="TimesNewRoman" w:cs="TimesNewRoman"/>
        </w:rPr>
        <w:t>Florida Statute 69.081, known as</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the “Sunshine in Litigation” law, requires that a governmental agency which settles a tort</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claim for an amount in excess of $5,000 shall provide notice in accordance with Chapter 50</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 xml:space="preserve">or have the settlement approved by a </w:t>
      </w:r>
      <w:r w:rsidR="005B44D3">
        <w:rPr>
          <w:rFonts w:ascii="TimesNewRoman" w:hAnsi="TimesNewRoman" w:cs="TimesNewRoman"/>
        </w:rPr>
        <w:t>Court</w:t>
      </w:r>
      <w:r>
        <w:rPr>
          <w:rFonts w:ascii="TimesNewRoman" w:hAnsi="TimesNewRoman" w:cs="TimesNewRoman"/>
        </w:rPr>
        <w:t xml:space="preserve">. </w:t>
      </w:r>
      <w:r w:rsidR="008C5AA5">
        <w:rPr>
          <w:rFonts w:ascii="TimesNewRoman" w:hAnsi="TimesNewRoman" w:cs="TimesNewRoman"/>
        </w:rPr>
        <w:t xml:space="preserve"> T</w:t>
      </w:r>
      <w:r>
        <w:rPr>
          <w:rFonts w:ascii="TimesNewRoman" w:hAnsi="TimesNewRoman" w:cs="TimesNewRoman"/>
        </w:rPr>
        <w:t>he Civil Division Judges</w:t>
      </w:r>
      <w:r w:rsidR="00711892">
        <w:rPr>
          <w:rFonts w:ascii="TimesNewRoman" w:hAnsi="TimesNewRoman" w:cs="TimesNewRoman"/>
        </w:rPr>
        <w:t xml:space="preserve"> </w:t>
      </w:r>
      <w:r>
        <w:rPr>
          <w:rFonts w:ascii="TimesNewRoman" w:hAnsi="TimesNewRoman" w:cs="TimesNewRoman"/>
        </w:rPr>
        <w:t>will approve governmental agency settlements of tort claims of minors but will decline to</w:t>
      </w:r>
      <w:r w:rsidR="00711892">
        <w:rPr>
          <w:rFonts w:ascii="TimesNewRoman" w:hAnsi="TimesNewRoman" w:cs="TimesNewRoman"/>
        </w:rPr>
        <w:t xml:space="preserve"> </w:t>
      </w:r>
      <w:r>
        <w:rPr>
          <w:rFonts w:ascii="TimesNewRoman" w:hAnsi="TimesNewRoman" w:cs="TimesNewRoman"/>
        </w:rPr>
        <w:t>entertain any petitions to approve settlements with adults and will require that the</w:t>
      </w:r>
      <w:r w:rsidR="00711892">
        <w:rPr>
          <w:rFonts w:ascii="TimesNewRoman" w:hAnsi="TimesNewRoman" w:cs="TimesNewRoman"/>
        </w:rPr>
        <w:t xml:space="preserve"> </w:t>
      </w:r>
      <w:r>
        <w:rPr>
          <w:rFonts w:ascii="TimesNewRoman" w:hAnsi="TimesNewRoman" w:cs="TimesNewRoman"/>
        </w:rPr>
        <w:t>governmental agency utilize the notice provision.</w:t>
      </w:r>
    </w:p>
    <w:p w:rsidR="006A4544" w:rsidRDefault="006A4544" w:rsidP="00812DEA">
      <w:pPr>
        <w:autoSpaceDE w:val="0"/>
        <w:autoSpaceDN w:val="0"/>
        <w:adjustRightInd w:val="0"/>
        <w:rPr>
          <w:rFonts w:ascii="TimesNewRoman" w:hAnsi="TimesNewRoman" w:cs="TimesNewRoman"/>
        </w:rPr>
      </w:pPr>
    </w:p>
    <w:p w:rsidR="00812DEA" w:rsidRDefault="00812DEA" w:rsidP="00CB45D9">
      <w:pPr>
        <w:autoSpaceDE w:val="0"/>
        <w:autoSpaceDN w:val="0"/>
        <w:adjustRightInd w:val="0"/>
        <w:ind w:firstLine="720"/>
        <w:rPr>
          <w:rFonts w:ascii="TimesNewRoman" w:hAnsi="TimesNewRoman" w:cs="TimesNewRoman"/>
        </w:rPr>
      </w:pPr>
      <w:r>
        <w:rPr>
          <w:rFonts w:ascii="TimesNewRoman,Bold" w:hAnsi="TimesNewRoman,Bold" w:cs="TimesNewRoman,Bold"/>
          <w:b/>
          <w:bCs/>
        </w:rPr>
        <w:t xml:space="preserve">(D) Written Stipulations With Default Judgment Provisions. </w:t>
      </w:r>
      <w:r>
        <w:rPr>
          <w:rFonts w:ascii="TimesNewRoman" w:hAnsi="TimesNewRoman" w:cs="TimesNewRoman"/>
        </w:rPr>
        <w:t>There are certain</w:t>
      </w:r>
      <w:r w:rsidR="00711892">
        <w:rPr>
          <w:rFonts w:ascii="TimesNewRoman" w:hAnsi="TimesNewRoman" w:cs="TimesNewRoman"/>
        </w:rPr>
        <w:t xml:space="preserve"> </w:t>
      </w:r>
      <w:r>
        <w:rPr>
          <w:rFonts w:ascii="TimesNewRoman" w:hAnsi="TimesNewRoman" w:cs="TimesNewRoman"/>
        </w:rPr>
        <w:t>cases in which the parties enter into a written stipulation which provides for one party to</w:t>
      </w:r>
      <w:r w:rsidR="00711892">
        <w:rPr>
          <w:rFonts w:ascii="TimesNewRoman" w:hAnsi="TimesNewRoman" w:cs="TimesNewRoman"/>
        </w:rPr>
        <w:t xml:space="preserve"> </w:t>
      </w:r>
      <w:r>
        <w:rPr>
          <w:rFonts w:ascii="TimesNewRoman" w:hAnsi="TimesNewRoman" w:cs="TimesNewRoman"/>
        </w:rPr>
        <w:t xml:space="preserve">make periodic payments of money and </w:t>
      </w:r>
      <w:r w:rsidR="008C5AA5">
        <w:rPr>
          <w:rFonts w:ascii="TimesNewRoman" w:hAnsi="TimesNewRoman" w:cs="TimesNewRoman"/>
        </w:rPr>
        <w:t>that upon</w:t>
      </w:r>
      <w:r>
        <w:rPr>
          <w:rFonts w:ascii="TimesNewRoman" w:hAnsi="TimesNewRoman" w:cs="TimesNewRoman"/>
        </w:rPr>
        <w:t xml:space="preserve"> default, a judgment </w:t>
      </w:r>
      <w:r w:rsidR="008C5AA5">
        <w:rPr>
          <w:rFonts w:ascii="TimesNewRoman" w:hAnsi="TimesNewRoman" w:cs="TimesNewRoman"/>
        </w:rPr>
        <w:t xml:space="preserve">will </w:t>
      </w:r>
      <w:r>
        <w:rPr>
          <w:rFonts w:ascii="TimesNewRoman" w:hAnsi="TimesNewRoman" w:cs="TimesNewRoman"/>
        </w:rPr>
        <w:t>be entered against that</w:t>
      </w:r>
      <w:r w:rsidR="00711892">
        <w:rPr>
          <w:rFonts w:ascii="TimesNewRoman" w:hAnsi="TimesNewRoman" w:cs="TimesNewRoman"/>
        </w:rPr>
        <w:t xml:space="preserve"> </w:t>
      </w:r>
      <w:r>
        <w:rPr>
          <w:rFonts w:ascii="TimesNewRoman" w:hAnsi="TimesNewRoman" w:cs="TimesNewRoman"/>
        </w:rPr>
        <w:t>party. In such cases, the Judge will enter a Final Order of Dismissal with prejudice but</w:t>
      </w:r>
      <w:r w:rsidR="00711892">
        <w:rPr>
          <w:rFonts w:ascii="TimesNewRoman" w:hAnsi="TimesNewRoman" w:cs="TimesNewRoman"/>
        </w:rPr>
        <w:t xml:space="preserve"> </w:t>
      </w:r>
      <w:r>
        <w:rPr>
          <w:rFonts w:ascii="TimesNewRoman" w:hAnsi="TimesNewRoman" w:cs="TimesNewRoman"/>
        </w:rPr>
        <w:t>retain jurisdiction to enforce the stipulation. (See form order in Appendix hereto.)</w:t>
      </w:r>
      <w:r w:rsidR="00711892">
        <w:rPr>
          <w:rFonts w:ascii="TimesNewRoman" w:hAnsi="TimesNewRoman" w:cs="TimesNewRoman"/>
        </w:rPr>
        <w:t xml:space="preserve"> </w:t>
      </w:r>
      <w:r>
        <w:rPr>
          <w:rFonts w:ascii="TimesNewRoman" w:hAnsi="TimesNewRoman" w:cs="TimesNewRoman"/>
        </w:rPr>
        <w:t>Counsel should deliver to the assigned Judge an executed copy of the stipulation, the order</w:t>
      </w:r>
      <w:r w:rsidR="00711892">
        <w:rPr>
          <w:rFonts w:ascii="TimesNewRoman" w:hAnsi="TimesNewRoman" w:cs="TimesNewRoman"/>
        </w:rPr>
        <w:t xml:space="preserve"> </w:t>
      </w:r>
      <w:r>
        <w:rPr>
          <w:rFonts w:ascii="TimesNewRoman" w:hAnsi="TimesNewRoman" w:cs="TimesNewRoman"/>
        </w:rPr>
        <w:t>with copies and pre-addressed envelopes</w:t>
      </w:r>
      <w:r w:rsidR="00AB0A22">
        <w:rPr>
          <w:rFonts w:ascii="TimesNewRoman" w:hAnsi="TimesNewRoman" w:cs="TimesNewRoman"/>
        </w:rPr>
        <w:t xml:space="preserve"> as necessary</w:t>
      </w:r>
      <w:r>
        <w:rPr>
          <w:rFonts w:ascii="TimesNewRoman" w:hAnsi="TimesNewRoman" w:cs="TimesNewRoman"/>
        </w:rPr>
        <w:t>. All stipulations will be deemed to provide that</w:t>
      </w:r>
      <w:r w:rsidR="00AB0A22">
        <w:rPr>
          <w:rFonts w:ascii="TimesNewRoman" w:hAnsi="TimesNewRoman" w:cs="TimesNewRoman"/>
        </w:rPr>
        <w:t xml:space="preserve"> </w:t>
      </w:r>
      <w:r>
        <w:rPr>
          <w:rFonts w:ascii="TimesNewRoman" w:hAnsi="TimesNewRoman" w:cs="TimesNewRoman"/>
        </w:rPr>
        <w:t>reasonable notice shall be given to the defaulting party of any application for default</w:t>
      </w:r>
      <w:r w:rsidR="00711892">
        <w:rPr>
          <w:rFonts w:ascii="TimesNewRoman" w:hAnsi="TimesNewRoman" w:cs="TimesNewRoman"/>
        </w:rPr>
        <w:t xml:space="preserve"> </w:t>
      </w:r>
      <w:r>
        <w:rPr>
          <w:rFonts w:ascii="TimesNewRoman" w:hAnsi="TimesNewRoman" w:cs="TimesNewRoman"/>
        </w:rPr>
        <w:t xml:space="preserve">judgment. The application for default judgment may be noticed for </w:t>
      </w:r>
      <w:r w:rsidRPr="00CB45D9">
        <w:rPr>
          <w:rFonts w:ascii="TimesNewRoman" w:hAnsi="TimesNewRoman" w:cs="TimesNewRoman"/>
          <w:i/>
        </w:rPr>
        <w:t>ex parte</w:t>
      </w:r>
      <w:r>
        <w:rPr>
          <w:rFonts w:ascii="TimesNewRoman" w:hAnsi="TimesNewRoman" w:cs="TimesNewRoman"/>
        </w:rPr>
        <w:t xml:space="preserve"> time, but if</w:t>
      </w:r>
      <w:r w:rsidR="00711892">
        <w:rPr>
          <w:rFonts w:ascii="TimesNewRoman" w:hAnsi="TimesNewRoman" w:cs="TimesNewRoman"/>
        </w:rPr>
        <w:t xml:space="preserve"> </w:t>
      </w:r>
      <w:r>
        <w:rPr>
          <w:rFonts w:ascii="TimesNewRoman" w:hAnsi="TimesNewRoman" w:cs="TimesNewRoman"/>
        </w:rPr>
        <w:t>contested, the matter will be reset for hearing at a later time.</w:t>
      </w:r>
    </w:p>
    <w:p w:rsidR="001529E1" w:rsidRDefault="001529E1" w:rsidP="00812DEA">
      <w:pPr>
        <w:autoSpaceDE w:val="0"/>
        <w:autoSpaceDN w:val="0"/>
        <w:adjustRightInd w:val="0"/>
        <w:rPr>
          <w:rFonts w:ascii="TimesNewRoman" w:hAnsi="TimesNewRoman" w:cs="TimesNewRoman"/>
        </w:rPr>
      </w:pPr>
    </w:p>
    <w:p w:rsidR="00667C65" w:rsidRDefault="00667C65" w:rsidP="00812DEA">
      <w:pPr>
        <w:autoSpaceDE w:val="0"/>
        <w:autoSpaceDN w:val="0"/>
        <w:adjustRightInd w:val="0"/>
        <w:rPr>
          <w:rFonts w:ascii="TimesNewRoman,Bold" w:hAnsi="TimesNewRoman,Bold" w:cs="TimesNewRoman,Bold"/>
          <w:b/>
          <w:bCs/>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SECTION 18. PROMPT CLOSURE OF CASES.</w:t>
      </w:r>
    </w:p>
    <w:p w:rsidR="001F32D9" w:rsidRDefault="001F32D9" w:rsidP="00812DEA">
      <w:pPr>
        <w:autoSpaceDE w:val="0"/>
        <w:autoSpaceDN w:val="0"/>
        <w:adjustRightInd w:val="0"/>
        <w:rPr>
          <w:rFonts w:ascii="TimesNewRoman" w:hAnsi="TimesNewRoman" w:cs="TimesNewRoman"/>
        </w:rPr>
      </w:pPr>
    </w:p>
    <w:p w:rsidR="00812DEA" w:rsidRDefault="00812DEA" w:rsidP="001F32D9">
      <w:pPr>
        <w:autoSpaceDE w:val="0"/>
        <w:autoSpaceDN w:val="0"/>
        <w:adjustRightInd w:val="0"/>
        <w:ind w:firstLine="720"/>
        <w:rPr>
          <w:rFonts w:ascii="TimesNewRoman" w:hAnsi="TimesNewRoman" w:cs="TimesNewRoman"/>
        </w:rPr>
      </w:pPr>
      <w:r>
        <w:rPr>
          <w:rFonts w:ascii="TimesNewRoman" w:hAnsi="TimesNewRoman" w:cs="TimesNewRoman"/>
        </w:rPr>
        <w:t>When a case had been finally disposed of by Final Judgment, Final Order of Dismissal</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or Notice of Voluntary Dismissal, counsel for prevailing party or counsel preparing</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 xml:space="preserve">settlement papers </w:t>
      </w:r>
      <w:r>
        <w:rPr>
          <w:rFonts w:ascii="TimesNewRoman,Bold" w:hAnsi="TimesNewRoman,Bold" w:cs="TimesNewRoman,Bold"/>
          <w:b/>
          <w:bCs/>
        </w:rPr>
        <w:t xml:space="preserve">must </w:t>
      </w:r>
      <w:r>
        <w:rPr>
          <w:rFonts w:ascii="TimesNewRoman" w:hAnsi="TimesNewRoman" w:cs="TimesNewRoman"/>
        </w:rPr>
        <w:t xml:space="preserve">promptly file with the Clerk </w:t>
      </w:r>
      <w:r>
        <w:rPr>
          <w:rFonts w:ascii="TimesNewRoman,Bold" w:hAnsi="TimesNewRoman,Bold" w:cs="TimesNewRoman,Bold"/>
          <w:b/>
          <w:bCs/>
        </w:rPr>
        <w:t xml:space="preserve">Final Disposition Form 1.998 </w:t>
      </w:r>
      <w:r>
        <w:rPr>
          <w:rFonts w:ascii="TimesNewRoman" w:hAnsi="TimesNewRoman" w:cs="TimesNewRoman"/>
        </w:rPr>
        <w:t>(found</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in the forms appended to the Florida Rules of Civil Procedure). The form may accompany</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 xml:space="preserve">the proposed </w:t>
      </w:r>
      <w:r w:rsidR="00C86CF0">
        <w:rPr>
          <w:rFonts w:ascii="TimesNewRoman" w:hAnsi="TimesNewRoman" w:cs="TimesNewRoman"/>
        </w:rPr>
        <w:t>F</w:t>
      </w:r>
      <w:r>
        <w:rPr>
          <w:rFonts w:ascii="TimesNewRoman" w:hAnsi="TimesNewRoman" w:cs="TimesNewRoman"/>
        </w:rPr>
        <w:t xml:space="preserve">inal </w:t>
      </w:r>
      <w:r w:rsidR="00C86CF0">
        <w:rPr>
          <w:rFonts w:ascii="TimesNewRoman" w:hAnsi="TimesNewRoman" w:cs="TimesNewRoman"/>
        </w:rPr>
        <w:t>O</w:t>
      </w:r>
      <w:r>
        <w:rPr>
          <w:rFonts w:ascii="TimesNewRoman" w:hAnsi="TimesNewRoman" w:cs="TimesNewRoman"/>
        </w:rPr>
        <w:t>rder o</w:t>
      </w:r>
      <w:r w:rsidR="00C86CF0">
        <w:rPr>
          <w:rFonts w:ascii="TimesNewRoman" w:hAnsi="TimesNewRoman" w:cs="TimesNewRoman"/>
        </w:rPr>
        <w:t>r</w:t>
      </w:r>
      <w:r>
        <w:rPr>
          <w:rFonts w:ascii="TimesNewRoman" w:hAnsi="TimesNewRoman" w:cs="TimesNewRoman"/>
        </w:rPr>
        <w:t xml:space="preserve"> Final Judgment and the Judge will send it to the Clerk for filing</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along with the signed Final Order or Final Judgment.</w:t>
      </w:r>
    </w:p>
    <w:p w:rsidR="001529E1" w:rsidRDefault="001529E1" w:rsidP="00812DEA">
      <w:pPr>
        <w:autoSpaceDE w:val="0"/>
        <w:autoSpaceDN w:val="0"/>
        <w:adjustRightInd w:val="0"/>
        <w:rPr>
          <w:rFonts w:ascii="TimesNewRoman" w:hAnsi="TimesNewRoman" w:cs="TimesNewRoman"/>
        </w:rPr>
      </w:pPr>
    </w:p>
    <w:p w:rsidR="00667C65" w:rsidRDefault="00667C65" w:rsidP="00812DEA">
      <w:pPr>
        <w:autoSpaceDE w:val="0"/>
        <w:autoSpaceDN w:val="0"/>
        <w:adjustRightInd w:val="0"/>
        <w:rPr>
          <w:rFonts w:ascii="TimesNewRoman,Bold" w:hAnsi="TimesNewRoman,Bold" w:cs="TimesNewRoman,Bold"/>
          <w:b/>
          <w:bCs/>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SECTION 19. REMOVALS TO FEDERAL COURT.</w:t>
      </w:r>
    </w:p>
    <w:p w:rsidR="001F32D9" w:rsidRDefault="001F32D9" w:rsidP="00812DEA">
      <w:pPr>
        <w:autoSpaceDE w:val="0"/>
        <w:autoSpaceDN w:val="0"/>
        <w:adjustRightInd w:val="0"/>
        <w:rPr>
          <w:rFonts w:ascii="TimesNewRoman" w:hAnsi="TimesNewRoman" w:cs="TimesNewRoman"/>
        </w:rPr>
      </w:pPr>
    </w:p>
    <w:p w:rsidR="00812DEA" w:rsidRDefault="00812DEA" w:rsidP="00CB45D9">
      <w:pPr>
        <w:autoSpaceDE w:val="0"/>
        <w:autoSpaceDN w:val="0"/>
        <w:adjustRightInd w:val="0"/>
        <w:ind w:firstLine="720"/>
        <w:rPr>
          <w:rFonts w:ascii="TimesNewRoman" w:hAnsi="TimesNewRoman" w:cs="TimesNewRoman"/>
        </w:rPr>
      </w:pPr>
      <w:r>
        <w:rPr>
          <w:rFonts w:ascii="TimesNewRoman" w:hAnsi="TimesNewRoman" w:cs="TimesNewRoman"/>
        </w:rPr>
        <w:t xml:space="preserve">Whenever a petition </w:t>
      </w:r>
      <w:r w:rsidR="001F32D9">
        <w:rPr>
          <w:rFonts w:ascii="TimesNewRoman" w:hAnsi="TimesNewRoman" w:cs="TimesNewRoman"/>
        </w:rPr>
        <w:t>is</w:t>
      </w:r>
      <w:r>
        <w:rPr>
          <w:rFonts w:ascii="TimesNewRoman" w:hAnsi="TimesNewRoman" w:cs="TimesNewRoman"/>
        </w:rPr>
        <w:t xml:space="preserve"> filed to remove a case from a Civil Division to </w:t>
      </w:r>
      <w:r w:rsidR="00F274E5">
        <w:rPr>
          <w:rFonts w:ascii="TimesNewRoman" w:hAnsi="TimesNewRoman" w:cs="TimesNewRoman"/>
        </w:rPr>
        <w:t>F</w:t>
      </w:r>
      <w:r>
        <w:rPr>
          <w:rFonts w:ascii="TimesNewRoman" w:hAnsi="TimesNewRoman" w:cs="TimesNewRoman"/>
        </w:rPr>
        <w:t>ederal</w:t>
      </w:r>
      <w:r w:rsidR="005E35C2">
        <w:rPr>
          <w:rFonts w:ascii="TimesNewRoman" w:hAnsi="TimesNewRoman" w:cs="TimesNewRoman"/>
        </w:rPr>
        <w:t xml:space="preserve"> </w:t>
      </w:r>
      <w:r>
        <w:rPr>
          <w:rFonts w:ascii="TimesNewRoman" w:hAnsi="TimesNewRoman" w:cs="TimesNewRoman"/>
        </w:rPr>
        <w:t>District Court, the Clerk will remove the case from the Judge’s active case list. If there is a</w:t>
      </w:r>
      <w:r w:rsidR="005E35C2">
        <w:rPr>
          <w:rFonts w:ascii="TimesNewRoman" w:hAnsi="TimesNewRoman" w:cs="TimesNewRoman"/>
        </w:rPr>
        <w:t xml:space="preserve"> </w:t>
      </w:r>
      <w:r>
        <w:rPr>
          <w:rFonts w:ascii="TimesNewRoman" w:hAnsi="TimesNewRoman" w:cs="TimesNewRoman"/>
        </w:rPr>
        <w:t xml:space="preserve">remand of the case back to this </w:t>
      </w:r>
      <w:r w:rsidR="005B44D3">
        <w:rPr>
          <w:rFonts w:ascii="TimesNewRoman" w:hAnsi="TimesNewRoman" w:cs="TimesNewRoman"/>
        </w:rPr>
        <w:t>Court</w:t>
      </w:r>
      <w:r>
        <w:rPr>
          <w:rFonts w:ascii="TimesNewRoman" w:hAnsi="TimesNewRoman" w:cs="TimesNewRoman"/>
        </w:rPr>
        <w:t>, counsel who sought the removal will notify the</w:t>
      </w:r>
      <w:r w:rsidR="005E35C2">
        <w:rPr>
          <w:rFonts w:ascii="TimesNewRoman" w:hAnsi="TimesNewRoman" w:cs="TimesNewRoman"/>
        </w:rPr>
        <w:t xml:space="preserve"> </w:t>
      </w:r>
      <w:r>
        <w:rPr>
          <w:rFonts w:ascii="TimesNewRoman" w:hAnsi="TimesNewRoman" w:cs="TimesNewRoman"/>
        </w:rPr>
        <w:t>assigned Judge by letter and the Clerk will reinstate the case on the Judge’s active case list</w:t>
      </w:r>
      <w:r w:rsidR="005E35C2">
        <w:rPr>
          <w:rFonts w:ascii="TimesNewRoman" w:hAnsi="TimesNewRoman" w:cs="TimesNewRoman"/>
        </w:rPr>
        <w:t xml:space="preserve"> </w:t>
      </w:r>
      <w:r>
        <w:rPr>
          <w:rFonts w:ascii="TimesNewRoman" w:hAnsi="TimesNewRoman" w:cs="TimesNewRoman"/>
        </w:rPr>
        <w:t>upon the filing of a copy of the remand order. If, however, the case is finally disposed of in</w:t>
      </w:r>
      <w:r w:rsidR="005E35C2">
        <w:rPr>
          <w:rFonts w:ascii="TimesNewRoman" w:hAnsi="TimesNewRoman" w:cs="TimesNewRoman"/>
        </w:rPr>
        <w:t xml:space="preserve"> </w:t>
      </w:r>
      <w:r w:rsidR="005B44D3">
        <w:rPr>
          <w:rFonts w:ascii="TimesNewRoman" w:hAnsi="TimesNewRoman" w:cs="TimesNewRoman"/>
        </w:rPr>
        <w:t>F</w:t>
      </w:r>
      <w:r>
        <w:rPr>
          <w:rFonts w:ascii="TimesNewRoman" w:hAnsi="TimesNewRoman" w:cs="TimesNewRoman"/>
        </w:rPr>
        <w:t xml:space="preserve">ederal </w:t>
      </w:r>
      <w:r w:rsidR="005B44D3">
        <w:rPr>
          <w:rFonts w:ascii="TimesNewRoman" w:hAnsi="TimesNewRoman" w:cs="TimesNewRoman"/>
        </w:rPr>
        <w:t>C</w:t>
      </w:r>
      <w:r>
        <w:rPr>
          <w:rFonts w:ascii="TimesNewRoman" w:hAnsi="TimesNewRoman" w:cs="TimesNewRoman"/>
        </w:rPr>
        <w:t>ourt, including all pendent claims, counsel who sought the removal will file with the</w:t>
      </w:r>
      <w:r w:rsidR="005E35C2">
        <w:rPr>
          <w:rFonts w:ascii="TimesNewRoman" w:hAnsi="TimesNewRoman" w:cs="TimesNewRoman"/>
        </w:rPr>
        <w:t xml:space="preserve"> </w:t>
      </w:r>
      <w:r>
        <w:rPr>
          <w:rFonts w:ascii="TimesNewRoman" w:hAnsi="TimesNewRoman" w:cs="TimesNewRoman"/>
        </w:rPr>
        <w:t xml:space="preserve">Clerk of this Court a copy of the Final Order or judgment of the </w:t>
      </w:r>
      <w:r w:rsidR="005B44D3">
        <w:rPr>
          <w:rFonts w:ascii="TimesNewRoman" w:hAnsi="TimesNewRoman" w:cs="TimesNewRoman"/>
        </w:rPr>
        <w:t>F</w:t>
      </w:r>
      <w:r>
        <w:rPr>
          <w:rFonts w:ascii="TimesNewRoman" w:hAnsi="TimesNewRoman" w:cs="TimesNewRoman"/>
        </w:rPr>
        <w:t xml:space="preserve">ederal </w:t>
      </w:r>
      <w:r w:rsidR="005B44D3">
        <w:rPr>
          <w:rFonts w:ascii="TimesNewRoman" w:hAnsi="TimesNewRoman" w:cs="TimesNewRoman"/>
        </w:rPr>
        <w:t>D</w:t>
      </w:r>
      <w:r>
        <w:rPr>
          <w:rFonts w:ascii="TimesNewRoman" w:hAnsi="TimesNewRoman" w:cs="TimesNewRoman"/>
        </w:rPr>
        <w:t xml:space="preserve">istrict </w:t>
      </w:r>
      <w:r w:rsidR="005B44D3">
        <w:rPr>
          <w:rFonts w:ascii="TimesNewRoman" w:hAnsi="TimesNewRoman" w:cs="TimesNewRoman"/>
        </w:rPr>
        <w:t>Co</w:t>
      </w:r>
      <w:r>
        <w:rPr>
          <w:rFonts w:ascii="TimesNewRoman" w:hAnsi="TimesNewRoman" w:cs="TimesNewRoman"/>
        </w:rPr>
        <w:t>urt together</w:t>
      </w:r>
      <w:r w:rsidR="005E35C2">
        <w:rPr>
          <w:rFonts w:ascii="TimesNewRoman" w:hAnsi="TimesNewRoman" w:cs="TimesNewRoman"/>
        </w:rPr>
        <w:t xml:space="preserve"> </w:t>
      </w:r>
      <w:r>
        <w:rPr>
          <w:rFonts w:ascii="TimesNewRoman" w:hAnsi="TimesNewRoman" w:cs="TimesNewRoman"/>
        </w:rPr>
        <w:t>with Final Disposition Form 1.998 and the clerk will close the case.</w:t>
      </w:r>
    </w:p>
    <w:p w:rsidR="001529E1" w:rsidRDefault="001529E1" w:rsidP="00812DEA">
      <w:pPr>
        <w:autoSpaceDE w:val="0"/>
        <w:autoSpaceDN w:val="0"/>
        <w:adjustRightInd w:val="0"/>
        <w:rPr>
          <w:rFonts w:ascii="TimesNewRoman" w:hAnsi="TimesNewRoman" w:cs="TimesNewRoman"/>
        </w:rPr>
      </w:pPr>
    </w:p>
    <w:p w:rsidR="00812DEA" w:rsidRDefault="00812DEA" w:rsidP="00812DEA">
      <w:pPr>
        <w:autoSpaceDE w:val="0"/>
        <w:autoSpaceDN w:val="0"/>
        <w:adjustRightInd w:val="0"/>
        <w:rPr>
          <w:rFonts w:ascii="TimesNewRoman" w:hAnsi="TimesNewRoman" w:cs="TimesNewRoman"/>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SECTION 20. JUDICIAL SALES.</w:t>
      </w:r>
    </w:p>
    <w:p w:rsidR="000F308C" w:rsidRDefault="000F308C" w:rsidP="00812DEA">
      <w:pPr>
        <w:autoSpaceDE w:val="0"/>
        <w:autoSpaceDN w:val="0"/>
        <w:adjustRightInd w:val="0"/>
        <w:rPr>
          <w:rFonts w:ascii="TimesNewRoman" w:hAnsi="TimesNewRoman" w:cs="TimesNewRoman"/>
        </w:rPr>
      </w:pPr>
    </w:p>
    <w:p w:rsidR="00812DEA" w:rsidRDefault="00812DEA" w:rsidP="001F32D9">
      <w:pPr>
        <w:autoSpaceDE w:val="0"/>
        <w:autoSpaceDN w:val="0"/>
        <w:adjustRightInd w:val="0"/>
        <w:ind w:firstLine="720"/>
        <w:rPr>
          <w:rFonts w:ascii="TimesNewRoman" w:hAnsi="TimesNewRoman" w:cs="TimesNewRoman"/>
        </w:rPr>
      </w:pPr>
      <w:r>
        <w:rPr>
          <w:rFonts w:ascii="TimesNewRoman" w:hAnsi="TimesNewRoman" w:cs="TimesNewRoman"/>
        </w:rPr>
        <w:t>Unless the order or judgment providing for a judicial sale specifies otherwise, the sale</w:t>
      </w:r>
    </w:p>
    <w:p w:rsidR="00C86CF0" w:rsidRDefault="00812DEA" w:rsidP="001F32D9">
      <w:pPr>
        <w:autoSpaceDE w:val="0"/>
        <w:autoSpaceDN w:val="0"/>
        <w:adjustRightInd w:val="0"/>
        <w:rPr>
          <w:rFonts w:ascii="TimesNewRoman,Bold" w:hAnsi="TimesNewRoman,Bold" w:cs="TimesNewRoman,Bold"/>
          <w:bCs/>
        </w:rPr>
      </w:pPr>
      <w:r>
        <w:rPr>
          <w:rFonts w:ascii="TimesNewRoman" w:hAnsi="TimesNewRoman" w:cs="TimesNewRoman"/>
        </w:rPr>
        <w:t xml:space="preserve">will be conducted pursuant to Florida Statute 45.031 and </w:t>
      </w:r>
      <w:r w:rsidR="001F32D9">
        <w:rPr>
          <w:rFonts w:ascii="TimesNewRoman" w:hAnsi="TimesNewRoman" w:cs="TimesNewRoman"/>
        </w:rPr>
        <w:t>t</w:t>
      </w:r>
      <w:r w:rsidR="003577A2" w:rsidRPr="000F2E71">
        <w:rPr>
          <w:rFonts w:ascii="TimesNewRoman,Bold" w:hAnsi="TimesNewRoman,Bold" w:cs="TimesNewRoman,Bold"/>
          <w:bCs/>
        </w:rPr>
        <w:t xml:space="preserve">he procedures for conducting foreclosure sales found on the </w:t>
      </w:r>
      <w:r w:rsidR="00C86CF0">
        <w:rPr>
          <w:rFonts w:ascii="TimesNewRoman,Bold" w:hAnsi="TimesNewRoman,Bold" w:cs="TimesNewRoman,Bold"/>
          <w:bCs/>
        </w:rPr>
        <w:t xml:space="preserve">following </w:t>
      </w:r>
      <w:r w:rsidR="003577A2" w:rsidRPr="000F2E71">
        <w:rPr>
          <w:rFonts w:ascii="TimesNewRoman,Bold" w:hAnsi="TimesNewRoman,Bold" w:cs="TimesNewRoman,Bold"/>
          <w:bCs/>
        </w:rPr>
        <w:t>website</w:t>
      </w:r>
      <w:r w:rsidR="00C86CF0">
        <w:rPr>
          <w:rFonts w:ascii="TimesNewRoman,Bold" w:hAnsi="TimesNewRoman,Bold" w:cs="TimesNewRoman,Bold"/>
          <w:bCs/>
        </w:rPr>
        <w:t>s:</w:t>
      </w:r>
    </w:p>
    <w:p w:rsidR="00C86CF0" w:rsidRDefault="00C86CF0" w:rsidP="001F32D9">
      <w:pPr>
        <w:autoSpaceDE w:val="0"/>
        <w:autoSpaceDN w:val="0"/>
        <w:adjustRightInd w:val="0"/>
        <w:rPr>
          <w:rFonts w:ascii="TimesNewRoman,Bold" w:hAnsi="TimesNewRoman,Bold" w:cs="TimesNewRoman,Bold"/>
          <w:bCs/>
        </w:rPr>
      </w:pPr>
    </w:p>
    <w:p w:rsidR="00812DEA" w:rsidRPr="000F2E71" w:rsidRDefault="003577A2" w:rsidP="00CB45D9">
      <w:pPr>
        <w:autoSpaceDE w:val="0"/>
        <w:autoSpaceDN w:val="0"/>
        <w:adjustRightInd w:val="0"/>
        <w:ind w:firstLine="720"/>
        <w:rPr>
          <w:rFonts w:ascii="TimesNewRoman" w:hAnsi="TimesNewRoman" w:cs="TimesNewRoman"/>
          <w:strike/>
        </w:rPr>
      </w:pPr>
      <w:r w:rsidRPr="000F2E71">
        <w:rPr>
          <w:rFonts w:ascii="TimesNewRoman,Bold" w:hAnsi="TimesNewRoman,Bold" w:cs="TimesNewRoman,Bold"/>
          <w:bCs/>
        </w:rPr>
        <w:t xml:space="preserve">Orange County Clerk:  </w:t>
      </w:r>
      <w:r w:rsidR="00C86CF0">
        <w:rPr>
          <w:rFonts w:ascii="TimesNewRoman,Bold" w:hAnsi="TimesNewRoman,Bold" w:cs="TimesNewRoman,Bold"/>
          <w:bCs/>
        </w:rPr>
        <w:t xml:space="preserve">  </w:t>
      </w:r>
      <w:hyperlink r:id="rId12" w:history="1">
        <w:r w:rsidR="00C86CF0" w:rsidRPr="00AA5C85">
          <w:rPr>
            <w:rStyle w:val="Hyperlink"/>
            <w:rFonts w:ascii="TimesNewRoman,Bold" w:hAnsi="TimesNewRoman,Bold" w:cs="TimesNewRoman,Bold"/>
            <w:bCs/>
          </w:rPr>
          <w:t>www.myorangeclerk.realforeclosure.com</w:t>
        </w:r>
      </w:hyperlink>
      <w:r w:rsidR="00C86CF0">
        <w:rPr>
          <w:rFonts w:ascii="TimesNewRoman,Bold" w:hAnsi="TimesNewRoman,Bold" w:cs="TimesNewRoman,Bold"/>
          <w:bCs/>
        </w:rPr>
        <w:t xml:space="preserve"> </w:t>
      </w:r>
      <w:r w:rsidR="00812DEA">
        <w:rPr>
          <w:rFonts w:ascii="TimesNewRoman,Bold" w:hAnsi="TimesNewRoman,Bold" w:cs="TimesNewRoman,Bold"/>
          <w:b/>
          <w:bCs/>
        </w:rPr>
        <w:t xml:space="preserve"> </w:t>
      </w:r>
    </w:p>
    <w:p w:rsidR="006A4544" w:rsidRDefault="00C86CF0" w:rsidP="00812DEA">
      <w:pPr>
        <w:autoSpaceDE w:val="0"/>
        <w:autoSpaceDN w:val="0"/>
        <w:adjustRightInd w:val="0"/>
        <w:rPr>
          <w:rFonts w:ascii="TimesNewRoman" w:hAnsi="TimesNewRoman" w:cs="TimesNewRoman"/>
        </w:rPr>
      </w:pPr>
      <w:r>
        <w:rPr>
          <w:rFonts w:ascii="TimesNewRoman" w:hAnsi="TimesNewRoman" w:cs="TimesNewRoman"/>
        </w:rPr>
        <w:tab/>
        <w:t xml:space="preserve">Osceola County Clerk:   </w:t>
      </w:r>
      <w:hyperlink r:id="rId13" w:history="1">
        <w:r w:rsidRPr="00AA5C85">
          <w:rPr>
            <w:rStyle w:val="Hyperlink"/>
            <w:rFonts w:ascii="TimesNewRoman" w:hAnsi="TimesNewRoman" w:cs="TimesNewRoman"/>
          </w:rPr>
          <w:t>www.osceolaclerk.com/home/content/foreclosure-information</w:t>
        </w:r>
      </w:hyperlink>
      <w:r>
        <w:rPr>
          <w:rFonts w:ascii="TimesNewRoman" w:hAnsi="TimesNewRoman" w:cs="TimesNewRoman"/>
        </w:rPr>
        <w:t xml:space="preserve"> </w:t>
      </w:r>
    </w:p>
    <w:p w:rsidR="00667C65" w:rsidRDefault="00667C65" w:rsidP="00812DEA">
      <w:pPr>
        <w:autoSpaceDE w:val="0"/>
        <w:autoSpaceDN w:val="0"/>
        <w:adjustRightInd w:val="0"/>
        <w:rPr>
          <w:rFonts w:ascii="TimesNewRoman,Bold" w:hAnsi="TimesNewRoman,Bold" w:cs="TimesNewRoman,Bold"/>
          <w:b/>
          <w:bCs/>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SECTION </w:t>
      </w:r>
      <w:r w:rsidR="000D2968">
        <w:rPr>
          <w:rFonts w:ascii="TimesNewRoman,Bold" w:hAnsi="TimesNewRoman,Bold" w:cs="TimesNewRoman,Bold"/>
          <w:b/>
          <w:bCs/>
        </w:rPr>
        <w:t>21</w:t>
      </w:r>
      <w:r>
        <w:rPr>
          <w:rFonts w:ascii="TimesNewRoman,Bold" w:hAnsi="TimesNewRoman,Bold" w:cs="TimesNewRoman,Bold"/>
          <w:b/>
          <w:bCs/>
        </w:rPr>
        <w:t>. PROCEDURES FOR APPEAL FROM COUNTY TO THE</w:t>
      </w: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CIVIL COURT</w:t>
      </w:r>
    </w:p>
    <w:p w:rsidR="006A4544" w:rsidRDefault="006A4544" w:rsidP="00812DEA">
      <w:pPr>
        <w:autoSpaceDE w:val="0"/>
        <w:autoSpaceDN w:val="0"/>
        <w:adjustRightInd w:val="0"/>
        <w:rPr>
          <w:rFonts w:ascii="TimesNewRoman,Bold" w:hAnsi="TimesNewRoman,Bold" w:cs="TimesNewRoman,Bold"/>
          <w:b/>
          <w:bCs/>
        </w:rPr>
      </w:pPr>
    </w:p>
    <w:p w:rsidR="00812DEA" w:rsidRDefault="00812DEA" w:rsidP="001F32D9">
      <w:pPr>
        <w:autoSpaceDE w:val="0"/>
        <w:autoSpaceDN w:val="0"/>
        <w:adjustRightInd w:val="0"/>
        <w:ind w:firstLine="720"/>
        <w:rPr>
          <w:rFonts w:ascii="TimesNewRoman" w:hAnsi="TimesNewRoman" w:cs="TimesNewRoman"/>
        </w:rPr>
      </w:pPr>
      <w:r>
        <w:rPr>
          <w:rFonts w:ascii="TimesNewRoman" w:hAnsi="TimesNewRoman" w:cs="TimesNewRoman"/>
        </w:rPr>
        <w:t>The administrative procedures for appeals from County Court to the Civil Division</w:t>
      </w: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 xml:space="preserve">are set forth in a separate publication entitled “County Court Appeal Procedures,” </w:t>
      </w:r>
      <w:r w:rsidR="000F2E71">
        <w:rPr>
          <w:rFonts w:ascii="TimesNewRoman" w:hAnsi="TimesNewRoman" w:cs="TimesNewRoman"/>
        </w:rPr>
        <w:t>f</w:t>
      </w:r>
      <w:r w:rsidR="000D2968">
        <w:rPr>
          <w:rFonts w:ascii="TimesNewRoman" w:hAnsi="TimesNewRoman" w:cs="TimesNewRoman"/>
        </w:rPr>
        <w:t>ound on the Court’s website.</w:t>
      </w:r>
    </w:p>
    <w:p w:rsidR="000F308C" w:rsidRDefault="000F308C" w:rsidP="00812DEA">
      <w:pPr>
        <w:autoSpaceDE w:val="0"/>
        <w:autoSpaceDN w:val="0"/>
        <w:adjustRightInd w:val="0"/>
        <w:rPr>
          <w:rFonts w:ascii="TimesNewRoman" w:hAnsi="TimesNewRoman" w:cs="TimesNewRoman"/>
        </w:rPr>
      </w:pPr>
    </w:p>
    <w:p w:rsidR="000F308C" w:rsidRPr="000D2968" w:rsidRDefault="000F308C" w:rsidP="00812DEA">
      <w:pPr>
        <w:autoSpaceDE w:val="0"/>
        <w:autoSpaceDN w:val="0"/>
        <w:adjustRightInd w:val="0"/>
        <w:rPr>
          <w:rFonts w:ascii="TimesNewRoman" w:hAnsi="TimesNewRoman" w:cs="TimesNewRoman"/>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SECTION </w:t>
      </w:r>
      <w:r w:rsidR="000D2968" w:rsidRPr="000F2E71">
        <w:rPr>
          <w:rFonts w:ascii="TimesNewRoman,Bold" w:hAnsi="TimesNewRoman,Bold" w:cs="TimesNewRoman,Bold"/>
          <w:b/>
          <w:bCs/>
        </w:rPr>
        <w:t>22</w:t>
      </w:r>
      <w:r>
        <w:rPr>
          <w:rFonts w:ascii="TimesNewRoman,Bold" w:hAnsi="TimesNewRoman,Bold" w:cs="TimesNewRoman,Bold"/>
          <w:b/>
          <w:bCs/>
        </w:rPr>
        <w:t>. PROFESSIONALISM.</w:t>
      </w:r>
    </w:p>
    <w:p w:rsidR="006A4544" w:rsidRDefault="006A4544" w:rsidP="00812DEA">
      <w:pPr>
        <w:autoSpaceDE w:val="0"/>
        <w:autoSpaceDN w:val="0"/>
        <w:adjustRightInd w:val="0"/>
        <w:rPr>
          <w:rFonts w:ascii="TimesNewRoman,Bold" w:hAnsi="TimesNewRoman,Bold" w:cs="TimesNewRoman,Bold"/>
          <w:b/>
          <w:bCs/>
        </w:rPr>
      </w:pPr>
    </w:p>
    <w:p w:rsidR="006A4544" w:rsidRDefault="000D2968" w:rsidP="001F32D9">
      <w:pPr>
        <w:autoSpaceDE w:val="0"/>
        <w:autoSpaceDN w:val="0"/>
        <w:adjustRightInd w:val="0"/>
        <w:ind w:firstLine="720"/>
        <w:rPr>
          <w:rFonts w:ascii="TimesNewRoman" w:hAnsi="TimesNewRoman" w:cs="TimesNewRoman"/>
        </w:rPr>
      </w:pPr>
      <w:r>
        <w:rPr>
          <w:rFonts w:ascii="TimesNewRoman" w:hAnsi="TimesNewRoman" w:cs="TimesNewRoman"/>
        </w:rPr>
        <w:t>T</w:t>
      </w:r>
      <w:r w:rsidR="00812DEA">
        <w:rPr>
          <w:rFonts w:ascii="TimesNewRoman" w:hAnsi="TimesNewRoman" w:cs="TimesNewRoman"/>
        </w:rPr>
        <w:t>he Civil Division Judges</w:t>
      </w:r>
      <w:r w:rsidR="003577A2">
        <w:rPr>
          <w:rFonts w:ascii="TimesNewRoman" w:hAnsi="TimesNewRoman" w:cs="TimesNewRoman"/>
        </w:rPr>
        <w:t xml:space="preserve"> enforce the “</w:t>
      </w:r>
      <w:r w:rsidR="003577A2" w:rsidRPr="008B6791">
        <w:rPr>
          <w:rFonts w:ascii="TimesNewRoman" w:hAnsi="TimesNewRoman" w:cs="TimesNewRoman"/>
          <w:i/>
        </w:rPr>
        <w:t>Ninth Judicial Circuit Courtroom Decorum Policy</w:t>
      </w:r>
      <w:r w:rsidR="00526B75">
        <w:rPr>
          <w:rFonts w:ascii="TimesNewRoman" w:hAnsi="TimesNewRoman" w:cs="TimesNewRoman"/>
          <w:i/>
        </w:rPr>
        <w:t xml:space="preserve"> (Amended 2014)</w:t>
      </w:r>
      <w:r w:rsidR="003577A2">
        <w:rPr>
          <w:rFonts w:ascii="TimesNewRoman" w:hAnsi="TimesNewRoman" w:cs="TimesNewRoman"/>
        </w:rPr>
        <w:t xml:space="preserve">” </w:t>
      </w:r>
      <w:r w:rsidR="00E87E0B">
        <w:rPr>
          <w:rFonts w:ascii="TimesNewRoman" w:hAnsi="TimesNewRoman" w:cs="TimesNewRoman"/>
        </w:rPr>
        <w:t xml:space="preserve">found on the website for the Ninth Judicial Circuit Court.  All attorneys and </w:t>
      </w:r>
      <w:r w:rsidR="00E87E0B" w:rsidRPr="008B6791">
        <w:rPr>
          <w:rFonts w:ascii="TimesNewRoman" w:hAnsi="TimesNewRoman" w:cs="TimesNewRoman"/>
          <w:i/>
        </w:rPr>
        <w:t>pro se</w:t>
      </w:r>
      <w:r w:rsidR="00E87E0B">
        <w:rPr>
          <w:rFonts w:ascii="TimesNewRoman" w:hAnsi="TimesNewRoman" w:cs="TimesNewRoman"/>
        </w:rPr>
        <w:t xml:space="preserve"> parties shall familiarize themselves with this Policy and conduct themselves in accordance with it.</w:t>
      </w:r>
      <w:r w:rsidR="00812DEA">
        <w:rPr>
          <w:rFonts w:ascii="TimesNewRoman" w:hAnsi="TimesNewRoman" w:cs="TimesNewRoman"/>
        </w:rPr>
        <w:t xml:space="preserve"> </w:t>
      </w:r>
    </w:p>
    <w:p w:rsidR="000F308C" w:rsidRDefault="000F308C" w:rsidP="00812DEA">
      <w:pPr>
        <w:autoSpaceDE w:val="0"/>
        <w:autoSpaceDN w:val="0"/>
        <w:adjustRightInd w:val="0"/>
        <w:rPr>
          <w:rFonts w:ascii="TimesNewRoman" w:hAnsi="TimesNewRoman" w:cs="TimesNewRoman"/>
        </w:rPr>
      </w:pPr>
    </w:p>
    <w:p w:rsidR="008C5AA5" w:rsidRDefault="008C5AA5" w:rsidP="00812DEA">
      <w:pPr>
        <w:autoSpaceDE w:val="0"/>
        <w:autoSpaceDN w:val="0"/>
        <w:adjustRightInd w:val="0"/>
        <w:rPr>
          <w:rFonts w:ascii="TimesNewRoman" w:hAnsi="TimesNewRoman" w:cs="TimesNewRoman"/>
        </w:rPr>
      </w:pPr>
    </w:p>
    <w:p w:rsidR="008C5AA5" w:rsidRDefault="008C5AA5" w:rsidP="00812DEA">
      <w:pPr>
        <w:autoSpaceDE w:val="0"/>
        <w:autoSpaceDN w:val="0"/>
        <w:adjustRightInd w:val="0"/>
        <w:rPr>
          <w:rFonts w:ascii="TimesNewRoman" w:hAnsi="TimesNewRoman" w:cs="TimesNewRoman"/>
        </w:rPr>
      </w:pPr>
    </w:p>
    <w:p w:rsidR="00812DEA" w:rsidRDefault="00812DEA" w:rsidP="00812DEA">
      <w:pPr>
        <w:autoSpaceDE w:val="0"/>
        <w:autoSpaceDN w:val="0"/>
        <w:adjustRightInd w:val="0"/>
        <w:rPr>
          <w:rFonts w:ascii="TimesNewRoman,Bold" w:hAnsi="TimesNewRoman,Bold" w:cs="TimesNewRoman,Bold"/>
          <w:b/>
          <w:bCs/>
        </w:rPr>
      </w:pPr>
      <w:r>
        <w:rPr>
          <w:rFonts w:ascii="TimesNewRoman,Bold" w:hAnsi="TimesNewRoman,Bold" w:cs="TimesNewRoman,Bold"/>
          <w:b/>
          <w:bCs/>
        </w:rPr>
        <w:t>APPENDIX</w:t>
      </w:r>
    </w:p>
    <w:p w:rsidR="006A4544" w:rsidRDefault="006A4544" w:rsidP="00812DEA">
      <w:pPr>
        <w:autoSpaceDE w:val="0"/>
        <w:autoSpaceDN w:val="0"/>
        <w:adjustRightInd w:val="0"/>
        <w:rPr>
          <w:rFonts w:ascii="TimesNewRoman,Bold" w:hAnsi="TimesNewRoman,Bold" w:cs="TimesNewRoman,Bold"/>
          <w:b/>
          <w:bCs/>
        </w:rPr>
      </w:pPr>
    </w:p>
    <w:p w:rsidR="00812DEA" w:rsidRDefault="00812DEA" w:rsidP="00812DEA">
      <w:pPr>
        <w:autoSpaceDE w:val="0"/>
        <w:autoSpaceDN w:val="0"/>
        <w:adjustRightInd w:val="0"/>
        <w:rPr>
          <w:rFonts w:ascii="TimesNewRoman" w:hAnsi="TimesNewRoman" w:cs="TimesNewRoman"/>
        </w:rPr>
      </w:pPr>
      <w:r>
        <w:rPr>
          <w:rFonts w:ascii="TimesNewRoman,Bold" w:hAnsi="TimesNewRoman,Bold" w:cs="TimesNewRoman,Bold"/>
          <w:b/>
          <w:bCs/>
        </w:rPr>
        <w:t xml:space="preserve">FORM 1 </w:t>
      </w:r>
      <w:r>
        <w:rPr>
          <w:rFonts w:ascii="TimesNewRoman" w:hAnsi="TimesNewRoman" w:cs="TimesNewRoman"/>
        </w:rPr>
        <w:t>Order of Referral to Mediation</w:t>
      </w:r>
    </w:p>
    <w:p w:rsidR="00322AD2" w:rsidRDefault="00322AD2" w:rsidP="00812DEA">
      <w:pPr>
        <w:autoSpaceDE w:val="0"/>
        <w:autoSpaceDN w:val="0"/>
        <w:adjustRightInd w:val="0"/>
        <w:rPr>
          <w:rFonts w:ascii="TimesNewRoman" w:hAnsi="TimesNewRoman" w:cs="TimesNewRoman"/>
        </w:rPr>
      </w:pPr>
    </w:p>
    <w:p w:rsidR="00812DEA" w:rsidRDefault="00812DEA" w:rsidP="00812DEA">
      <w:pPr>
        <w:autoSpaceDE w:val="0"/>
        <w:autoSpaceDN w:val="0"/>
        <w:adjustRightInd w:val="0"/>
        <w:rPr>
          <w:rFonts w:ascii="TimesNewRoman" w:hAnsi="TimesNewRoman" w:cs="TimesNewRoman"/>
        </w:rPr>
      </w:pPr>
      <w:r>
        <w:rPr>
          <w:rFonts w:ascii="TimesNewRoman,Bold" w:hAnsi="TimesNewRoman,Bold" w:cs="TimesNewRoman,Bold"/>
          <w:b/>
          <w:bCs/>
        </w:rPr>
        <w:t xml:space="preserve">FORM 2 </w:t>
      </w:r>
      <w:r>
        <w:rPr>
          <w:rFonts w:ascii="TimesNewRoman" w:hAnsi="TimesNewRoman" w:cs="TimesNewRoman"/>
        </w:rPr>
        <w:t xml:space="preserve">Final Order of Dismissal </w:t>
      </w:r>
      <w:r w:rsidR="009062AA">
        <w:rPr>
          <w:rFonts w:ascii="TimesNewRoman" w:hAnsi="TimesNewRoman" w:cs="TimesNewRoman"/>
        </w:rPr>
        <w:t>w</w:t>
      </w:r>
      <w:r>
        <w:rPr>
          <w:rFonts w:ascii="TimesNewRoman" w:hAnsi="TimesNewRoman" w:cs="TimesNewRoman"/>
        </w:rPr>
        <w:t>ith Prejudice</w:t>
      </w:r>
      <w:r w:rsidR="00BF772C">
        <w:rPr>
          <w:rFonts w:ascii="TimesNewRoman" w:hAnsi="TimesNewRoman" w:cs="TimesNewRoman"/>
        </w:rPr>
        <w:t xml:space="preserve"> </w:t>
      </w:r>
      <w:r>
        <w:rPr>
          <w:rFonts w:ascii="TimesNewRoman" w:hAnsi="TimesNewRoman" w:cs="TimesNewRoman"/>
        </w:rPr>
        <w:t>(Written Stipulation of Settlement)</w:t>
      </w:r>
    </w:p>
    <w:p w:rsidR="00322AD2" w:rsidRDefault="00322AD2" w:rsidP="00812DEA">
      <w:pPr>
        <w:autoSpaceDE w:val="0"/>
        <w:autoSpaceDN w:val="0"/>
        <w:adjustRightInd w:val="0"/>
        <w:rPr>
          <w:rFonts w:ascii="TimesNewRoman,Bold" w:hAnsi="TimesNewRoman,Bold" w:cs="TimesNewRoman,Bold"/>
          <w:b/>
          <w:bCs/>
        </w:rPr>
      </w:pPr>
    </w:p>
    <w:p w:rsidR="00812DEA" w:rsidRDefault="00812DEA" w:rsidP="00812DEA">
      <w:pPr>
        <w:autoSpaceDE w:val="0"/>
        <w:autoSpaceDN w:val="0"/>
        <w:adjustRightInd w:val="0"/>
        <w:rPr>
          <w:rFonts w:ascii="TimesNewRoman" w:hAnsi="TimesNewRoman" w:cs="TimesNewRoman"/>
        </w:rPr>
      </w:pPr>
      <w:r>
        <w:rPr>
          <w:rFonts w:ascii="TimesNewRoman,Bold" w:hAnsi="TimesNewRoman,Bold" w:cs="TimesNewRoman,Bold"/>
          <w:b/>
          <w:bCs/>
        </w:rPr>
        <w:t xml:space="preserve">FORM 3 </w:t>
      </w:r>
      <w:r>
        <w:rPr>
          <w:rFonts w:ascii="TimesNewRoman" w:hAnsi="TimesNewRoman" w:cs="TimesNewRoman"/>
        </w:rPr>
        <w:t>Order to Comply with Post-Judgment Discovery or Show Cause</w:t>
      </w:r>
    </w:p>
    <w:p w:rsidR="00322AD2" w:rsidRDefault="00322AD2" w:rsidP="00812DEA">
      <w:pPr>
        <w:autoSpaceDE w:val="0"/>
        <w:autoSpaceDN w:val="0"/>
        <w:adjustRightInd w:val="0"/>
        <w:rPr>
          <w:rFonts w:ascii="TimesNewRoman" w:hAnsi="TimesNewRoman" w:cs="TimesNewRoman"/>
        </w:rPr>
      </w:pPr>
    </w:p>
    <w:p w:rsidR="00322AD2" w:rsidRDefault="00322AD2" w:rsidP="00812DEA">
      <w:pPr>
        <w:autoSpaceDE w:val="0"/>
        <w:autoSpaceDN w:val="0"/>
        <w:adjustRightInd w:val="0"/>
        <w:rPr>
          <w:rFonts w:ascii="TimesNewRoman" w:hAnsi="TimesNewRoman" w:cs="TimesNewRoman"/>
        </w:rPr>
      </w:pPr>
    </w:p>
    <w:p w:rsidR="00812DEA" w:rsidRDefault="00812DEA" w:rsidP="00812DEA">
      <w:pPr>
        <w:autoSpaceDE w:val="0"/>
        <w:autoSpaceDN w:val="0"/>
        <w:adjustRightInd w:val="0"/>
        <w:rPr>
          <w:rFonts w:ascii="TimesNewRoman" w:hAnsi="TimesNewRoman" w:cs="TimesNewRoman"/>
        </w:rPr>
      </w:pPr>
      <w:r>
        <w:rPr>
          <w:rFonts w:ascii="TimesNewRoman" w:hAnsi="TimesNewRoman" w:cs="TimesNewRoman"/>
        </w:rPr>
        <w:t>Ninth Judicial Circuit Courtroom Decorum Policy</w:t>
      </w:r>
      <w:r w:rsidR="008A3184">
        <w:rPr>
          <w:rFonts w:ascii="TimesNewRoman" w:hAnsi="TimesNewRoman" w:cs="TimesNewRoman"/>
        </w:rPr>
        <w:t xml:space="preserve"> at </w:t>
      </w:r>
      <w:hyperlink r:id="rId14" w:history="1">
        <w:r w:rsidR="008A3184" w:rsidRPr="00FE0BA8">
          <w:rPr>
            <w:rStyle w:val="Hyperlink"/>
            <w:rFonts w:ascii="TimesNewRoman" w:hAnsi="TimesNewRoman" w:cs="TimesNewRoman"/>
          </w:rPr>
          <w:t>https://www.ninthcircuit.org/research/rules-policies/courtroom-decorum-policy</w:t>
        </w:r>
      </w:hyperlink>
    </w:p>
    <w:p w:rsidR="008A3184" w:rsidRDefault="008A3184" w:rsidP="00812DEA">
      <w:pPr>
        <w:autoSpaceDE w:val="0"/>
        <w:autoSpaceDN w:val="0"/>
        <w:adjustRightInd w:val="0"/>
        <w:rPr>
          <w:rFonts w:ascii="TimesNewRoman" w:hAnsi="TimesNewRoman" w:cs="TimesNewRoman"/>
        </w:rPr>
      </w:pPr>
    </w:p>
    <w:p w:rsidR="00322AD2" w:rsidRDefault="00322AD2" w:rsidP="00812DEA">
      <w:pPr>
        <w:rPr>
          <w:rFonts w:ascii="TimesNewRoman" w:hAnsi="TimesNewRoman" w:cs="TimesNewRoman"/>
        </w:rPr>
      </w:pPr>
    </w:p>
    <w:p w:rsidR="00A91DE9" w:rsidRDefault="00812DEA" w:rsidP="00812DEA">
      <w:pPr>
        <w:rPr>
          <w:rFonts w:ascii="TimesNewRoman" w:hAnsi="TimesNewRoman" w:cs="TimesNewRoman"/>
        </w:rPr>
      </w:pPr>
      <w:r>
        <w:rPr>
          <w:rFonts w:ascii="TimesNewRoman" w:hAnsi="TimesNewRoman" w:cs="TimesNewRoman"/>
        </w:rPr>
        <w:t>Orange County Bar Association Standards of Professional Courtesy</w:t>
      </w:r>
      <w:r w:rsidR="008A3184">
        <w:rPr>
          <w:rFonts w:ascii="TimesNewRoman" w:hAnsi="TimesNewRoman" w:cs="TimesNewRoman"/>
        </w:rPr>
        <w:t xml:space="preserve"> at </w:t>
      </w:r>
      <w:hyperlink r:id="rId15" w:history="1">
        <w:r w:rsidR="008A3184" w:rsidRPr="00FE0BA8">
          <w:rPr>
            <w:rStyle w:val="Hyperlink"/>
            <w:rFonts w:ascii="TimesNewRoman" w:hAnsi="TimesNewRoman" w:cs="TimesNewRoman"/>
          </w:rPr>
          <w:t>https://www.orangecountybar.org/about/mission-bylaws/standards-professional-courtesy/</w:t>
        </w:r>
      </w:hyperlink>
    </w:p>
    <w:p w:rsidR="008A3184" w:rsidRDefault="008A3184" w:rsidP="00812DEA">
      <w:pPr>
        <w:rPr>
          <w:rFonts w:ascii="TimesNewRoman" w:hAnsi="TimesNewRoman" w:cs="TimesNewRoman"/>
        </w:rPr>
      </w:pPr>
    </w:p>
    <w:p w:rsidR="00CC30D9" w:rsidRDefault="00CC30D9" w:rsidP="00812DEA">
      <w:pPr>
        <w:rPr>
          <w:rFonts w:ascii="TimesNewRoman" w:hAnsi="TimesNewRoman" w:cs="TimesNewRoman"/>
        </w:rPr>
      </w:pPr>
    </w:p>
    <w:p w:rsidR="00CC30D9" w:rsidRDefault="00CC30D9" w:rsidP="00812DEA">
      <w:pPr>
        <w:rPr>
          <w:rFonts w:ascii="TimesNewRoman" w:hAnsi="TimesNewRoman" w:cs="TimesNewRoman"/>
        </w:rPr>
      </w:pPr>
    </w:p>
    <w:p w:rsidR="00CC30D9" w:rsidRPr="00CB45D9" w:rsidRDefault="00CC30D9" w:rsidP="00812DEA">
      <w:pPr>
        <w:rPr>
          <w:rFonts w:ascii="TimesNewRoman" w:hAnsi="TimesNewRoman" w:cs="TimesNewRoman"/>
          <w:i/>
        </w:rPr>
      </w:pP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sidRPr="00CB45D9">
        <w:rPr>
          <w:rFonts w:ascii="TimesNewRoman" w:hAnsi="TimesNewRoman" w:cs="TimesNewRoman"/>
          <w:i/>
        </w:rPr>
        <w:t xml:space="preserve">Revised </w:t>
      </w:r>
      <w:r w:rsidR="000210E8">
        <w:rPr>
          <w:rFonts w:ascii="TimesNewRoman" w:hAnsi="TimesNewRoman" w:cs="TimesNewRoman"/>
          <w:i/>
        </w:rPr>
        <w:t>May</w:t>
      </w:r>
      <w:r w:rsidRPr="00CB45D9">
        <w:rPr>
          <w:rFonts w:ascii="TimesNewRoman" w:hAnsi="TimesNewRoman" w:cs="TimesNewRoman"/>
          <w:i/>
        </w:rPr>
        <w:t xml:space="preserve"> 2020</w:t>
      </w:r>
    </w:p>
    <w:p w:rsidR="00CC30D9" w:rsidRPr="00CB45D9" w:rsidRDefault="00CC30D9" w:rsidP="00812DEA">
      <w:pPr>
        <w:rPr>
          <w:i/>
        </w:rPr>
      </w:pPr>
      <w:r w:rsidRPr="00CB45D9">
        <w:rPr>
          <w:rFonts w:ascii="TimesNewRoman" w:hAnsi="TimesNewRoman" w:cs="TimesNewRoman"/>
          <w:i/>
        </w:rPr>
        <w:tab/>
      </w:r>
      <w:r w:rsidRPr="00CB45D9">
        <w:rPr>
          <w:rFonts w:ascii="TimesNewRoman" w:hAnsi="TimesNewRoman" w:cs="TimesNewRoman"/>
          <w:i/>
        </w:rPr>
        <w:tab/>
      </w:r>
      <w:r w:rsidRPr="00CB45D9">
        <w:rPr>
          <w:rFonts w:ascii="TimesNewRoman" w:hAnsi="TimesNewRoman" w:cs="TimesNewRoman"/>
          <w:i/>
        </w:rPr>
        <w:tab/>
      </w:r>
      <w:r w:rsidRPr="00CB45D9">
        <w:rPr>
          <w:rFonts w:ascii="TimesNewRoman" w:hAnsi="TimesNewRoman" w:cs="TimesNewRoman"/>
          <w:i/>
        </w:rPr>
        <w:tab/>
      </w:r>
      <w:r w:rsidRPr="00CB45D9">
        <w:rPr>
          <w:rFonts w:ascii="TimesNewRoman" w:hAnsi="TimesNewRoman" w:cs="TimesNewRoman"/>
          <w:i/>
        </w:rPr>
        <w:tab/>
      </w:r>
      <w:r w:rsidRPr="00CB45D9">
        <w:rPr>
          <w:rFonts w:ascii="TimesNewRoman" w:hAnsi="TimesNewRoman" w:cs="TimesNewRoman"/>
          <w:i/>
        </w:rPr>
        <w:tab/>
      </w:r>
      <w:r w:rsidRPr="00CB45D9">
        <w:rPr>
          <w:rFonts w:ascii="TimesNewRoman" w:hAnsi="TimesNewRoman" w:cs="TimesNewRoman"/>
          <w:i/>
        </w:rPr>
        <w:tab/>
      </w:r>
      <w:r w:rsidRPr="00CB45D9">
        <w:rPr>
          <w:rFonts w:ascii="TimesNewRoman" w:hAnsi="TimesNewRoman" w:cs="TimesNewRoman"/>
          <w:i/>
        </w:rPr>
        <w:tab/>
        <w:t>Prior Revision November 2006</w:t>
      </w:r>
    </w:p>
    <w:sectPr w:rsidR="00CC30D9" w:rsidRPr="00CB45D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9A1" w:rsidRDefault="00A509A1" w:rsidP="00702A64">
      <w:r>
        <w:separator/>
      </w:r>
    </w:p>
  </w:endnote>
  <w:endnote w:type="continuationSeparator" w:id="0">
    <w:p w:rsidR="00A509A1" w:rsidRDefault="00A509A1" w:rsidP="0070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7A" w:rsidRDefault="004E0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301620"/>
      <w:docPartObj>
        <w:docPartGallery w:val="Page Numbers (Bottom of Page)"/>
        <w:docPartUnique/>
      </w:docPartObj>
    </w:sdtPr>
    <w:sdtEndPr>
      <w:rPr>
        <w:noProof/>
      </w:rPr>
    </w:sdtEndPr>
    <w:sdtContent>
      <w:p w:rsidR="00C86CF0" w:rsidRDefault="00C86CF0">
        <w:pPr>
          <w:pStyle w:val="Footer"/>
          <w:jc w:val="center"/>
        </w:pPr>
        <w:r>
          <w:fldChar w:fldCharType="begin"/>
        </w:r>
        <w:r>
          <w:instrText xml:space="preserve"> PAGE   \* MERGEFORMAT </w:instrText>
        </w:r>
        <w:r>
          <w:fldChar w:fldCharType="separate"/>
        </w:r>
        <w:r w:rsidR="007110CD">
          <w:rPr>
            <w:noProof/>
          </w:rPr>
          <w:t>14</w:t>
        </w:r>
        <w:r>
          <w:rPr>
            <w:noProof/>
          </w:rPr>
          <w:fldChar w:fldCharType="end"/>
        </w:r>
      </w:p>
    </w:sdtContent>
  </w:sdt>
  <w:p w:rsidR="00C86CF0" w:rsidRDefault="00C86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7A" w:rsidRDefault="004E0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9A1" w:rsidRDefault="00A509A1" w:rsidP="00702A64">
      <w:r>
        <w:separator/>
      </w:r>
    </w:p>
  </w:footnote>
  <w:footnote w:type="continuationSeparator" w:id="0">
    <w:p w:rsidR="00A509A1" w:rsidRDefault="00A509A1" w:rsidP="0070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F0" w:rsidRDefault="00C86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F0" w:rsidRDefault="00C86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F0" w:rsidRDefault="00C86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B3D"/>
    <w:multiLevelType w:val="hybridMultilevel"/>
    <w:tmpl w:val="FB220B08"/>
    <w:lvl w:ilvl="0" w:tplc="97BA3254">
      <w:start w:val="1"/>
      <w:numFmt w:val="decimal"/>
      <w:lvlText w:val="(%1)"/>
      <w:lvlJc w:val="left"/>
      <w:pPr>
        <w:ind w:left="1080" w:hanging="360"/>
      </w:pPr>
      <w:rPr>
        <w:rFonts w:ascii="TimesNewRoman,Bold" w:hAnsi="TimesNewRoman,Bold" w:cs="TimesNewRoman,Bold" w:hint="default"/>
        <w:b/>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30E33"/>
    <w:multiLevelType w:val="hybridMultilevel"/>
    <w:tmpl w:val="8AA2F612"/>
    <w:lvl w:ilvl="0" w:tplc="AE020012">
      <w:start w:val="1"/>
      <w:numFmt w:val="upperLetter"/>
      <w:lvlText w:val="(%1)"/>
      <w:lvlJc w:val="left"/>
      <w:pPr>
        <w:ind w:left="1116" w:hanging="396"/>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E2CC2"/>
    <w:multiLevelType w:val="hybridMultilevel"/>
    <w:tmpl w:val="33F6B83E"/>
    <w:lvl w:ilvl="0" w:tplc="91E0CF22">
      <w:start w:val="1"/>
      <w:numFmt w:val="upperLetter"/>
      <w:lvlText w:val="(%1)"/>
      <w:lvlJc w:val="left"/>
      <w:pPr>
        <w:ind w:left="1116" w:hanging="396"/>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4B2CD4"/>
    <w:multiLevelType w:val="hybridMultilevel"/>
    <w:tmpl w:val="BA96C324"/>
    <w:lvl w:ilvl="0" w:tplc="ACD26ECC">
      <w:start w:val="1"/>
      <w:numFmt w:val="upperLetter"/>
      <w:lvlText w:val="(%1)"/>
      <w:lvlJc w:val="left"/>
      <w:pPr>
        <w:ind w:left="1116" w:hanging="396"/>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DD226E"/>
    <w:multiLevelType w:val="hybridMultilevel"/>
    <w:tmpl w:val="35BCE4CC"/>
    <w:lvl w:ilvl="0" w:tplc="8698D7BE">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F12B88"/>
    <w:multiLevelType w:val="hybridMultilevel"/>
    <w:tmpl w:val="2FA66B52"/>
    <w:lvl w:ilvl="0" w:tplc="77B852C8">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FD0C00"/>
    <w:multiLevelType w:val="hybridMultilevel"/>
    <w:tmpl w:val="B5BA5626"/>
    <w:lvl w:ilvl="0" w:tplc="7B48EE68">
      <w:start w:val="1"/>
      <w:numFmt w:val="decimal"/>
      <w:lvlText w:val="(%1)"/>
      <w:lvlJc w:val="left"/>
      <w:pPr>
        <w:ind w:left="1080" w:hanging="360"/>
      </w:pPr>
      <w:rPr>
        <w:rFonts w:ascii="TimesNewRoman,Bold" w:hAnsi="TimesNewRoman,Bold" w:cs="TimesNewRoman,Bold"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070420"/>
    <w:multiLevelType w:val="hybridMultilevel"/>
    <w:tmpl w:val="863C1BEC"/>
    <w:lvl w:ilvl="0" w:tplc="9DBCD010">
      <w:start w:val="1"/>
      <w:numFmt w:val="decimal"/>
      <w:lvlText w:val="(%1)"/>
      <w:lvlJc w:val="left"/>
      <w:pPr>
        <w:ind w:left="1140" w:hanging="360"/>
      </w:pPr>
      <w:rPr>
        <w:rFonts w:ascii="TimesNewRoman,Bold" w:hAnsi="TimesNewRoman,Bold" w:cs="TimesNewRoman,Bold"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5EB16F11"/>
    <w:multiLevelType w:val="hybridMultilevel"/>
    <w:tmpl w:val="C18CC5F2"/>
    <w:lvl w:ilvl="0" w:tplc="A372D750">
      <w:start w:val="1"/>
      <w:numFmt w:val="upperLetter"/>
      <w:lvlText w:val="(%1)"/>
      <w:lvlJc w:val="left"/>
      <w:pPr>
        <w:ind w:left="1116" w:hanging="396"/>
      </w:pPr>
      <w:rPr>
        <w:rFonts w:ascii="TimesNewRoman,Bold" w:hAnsi="TimesNewRoman,Bold" w:cs="TimesNewRoman,Bold"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EA"/>
    <w:rsid w:val="000210E8"/>
    <w:rsid w:val="00031F76"/>
    <w:rsid w:val="00062821"/>
    <w:rsid w:val="00074DF0"/>
    <w:rsid w:val="000D1689"/>
    <w:rsid w:val="000D2968"/>
    <w:rsid w:val="000E7FE2"/>
    <w:rsid w:val="000F06BB"/>
    <w:rsid w:val="000F2E71"/>
    <w:rsid w:val="000F308C"/>
    <w:rsid w:val="000F7D97"/>
    <w:rsid w:val="00114248"/>
    <w:rsid w:val="00124748"/>
    <w:rsid w:val="00126032"/>
    <w:rsid w:val="001529E1"/>
    <w:rsid w:val="00167420"/>
    <w:rsid w:val="00176195"/>
    <w:rsid w:val="00194F1F"/>
    <w:rsid w:val="001C1975"/>
    <w:rsid w:val="001E35AF"/>
    <w:rsid w:val="001E6CC3"/>
    <w:rsid w:val="001F32D9"/>
    <w:rsid w:val="0020568B"/>
    <w:rsid w:val="00223565"/>
    <w:rsid w:val="002362C1"/>
    <w:rsid w:val="00242E9D"/>
    <w:rsid w:val="002C0882"/>
    <w:rsid w:val="002D355F"/>
    <w:rsid w:val="002D4103"/>
    <w:rsid w:val="0030569F"/>
    <w:rsid w:val="00322AD2"/>
    <w:rsid w:val="00327050"/>
    <w:rsid w:val="00330619"/>
    <w:rsid w:val="003468B0"/>
    <w:rsid w:val="003577A2"/>
    <w:rsid w:val="0037355B"/>
    <w:rsid w:val="003937E2"/>
    <w:rsid w:val="003B40D6"/>
    <w:rsid w:val="003C21C8"/>
    <w:rsid w:val="003F01B7"/>
    <w:rsid w:val="0042229D"/>
    <w:rsid w:val="00425A1E"/>
    <w:rsid w:val="00427569"/>
    <w:rsid w:val="0043079A"/>
    <w:rsid w:val="00443B22"/>
    <w:rsid w:val="00476A99"/>
    <w:rsid w:val="00482D49"/>
    <w:rsid w:val="0048766A"/>
    <w:rsid w:val="0049164D"/>
    <w:rsid w:val="004C49BD"/>
    <w:rsid w:val="004E07C8"/>
    <w:rsid w:val="004E0C7A"/>
    <w:rsid w:val="00502B10"/>
    <w:rsid w:val="005069C3"/>
    <w:rsid w:val="00517F08"/>
    <w:rsid w:val="00526B75"/>
    <w:rsid w:val="00531078"/>
    <w:rsid w:val="0057161E"/>
    <w:rsid w:val="00580715"/>
    <w:rsid w:val="005B44D3"/>
    <w:rsid w:val="005C4963"/>
    <w:rsid w:val="005E35C2"/>
    <w:rsid w:val="0063361F"/>
    <w:rsid w:val="00661994"/>
    <w:rsid w:val="0066727E"/>
    <w:rsid w:val="00667C65"/>
    <w:rsid w:val="00673424"/>
    <w:rsid w:val="006A4544"/>
    <w:rsid w:val="006D1DA8"/>
    <w:rsid w:val="006D6716"/>
    <w:rsid w:val="006E23CA"/>
    <w:rsid w:val="006F4019"/>
    <w:rsid w:val="00702A64"/>
    <w:rsid w:val="007110CD"/>
    <w:rsid w:val="00711892"/>
    <w:rsid w:val="0074153B"/>
    <w:rsid w:val="00755D75"/>
    <w:rsid w:val="00763389"/>
    <w:rsid w:val="007A453D"/>
    <w:rsid w:val="007B45DE"/>
    <w:rsid w:val="007F1820"/>
    <w:rsid w:val="00812DEA"/>
    <w:rsid w:val="00841053"/>
    <w:rsid w:val="008615EF"/>
    <w:rsid w:val="00872B83"/>
    <w:rsid w:val="0087365E"/>
    <w:rsid w:val="00881274"/>
    <w:rsid w:val="00882A52"/>
    <w:rsid w:val="008937A0"/>
    <w:rsid w:val="008A01D2"/>
    <w:rsid w:val="008A3184"/>
    <w:rsid w:val="008B452D"/>
    <w:rsid w:val="008B6791"/>
    <w:rsid w:val="008C5AA5"/>
    <w:rsid w:val="009062AA"/>
    <w:rsid w:val="009149D2"/>
    <w:rsid w:val="00917FC5"/>
    <w:rsid w:val="00936D47"/>
    <w:rsid w:val="009456EE"/>
    <w:rsid w:val="00945EB0"/>
    <w:rsid w:val="00987513"/>
    <w:rsid w:val="009A1899"/>
    <w:rsid w:val="009C3693"/>
    <w:rsid w:val="00A0088C"/>
    <w:rsid w:val="00A041EC"/>
    <w:rsid w:val="00A169AC"/>
    <w:rsid w:val="00A47BD5"/>
    <w:rsid w:val="00A509A1"/>
    <w:rsid w:val="00A66DA6"/>
    <w:rsid w:val="00A742D1"/>
    <w:rsid w:val="00A837AD"/>
    <w:rsid w:val="00A91DE9"/>
    <w:rsid w:val="00AB0A22"/>
    <w:rsid w:val="00AC232D"/>
    <w:rsid w:val="00AE0857"/>
    <w:rsid w:val="00B369CC"/>
    <w:rsid w:val="00B5591E"/>
    <w:rsid w:val="00BA45EF"/>
    <w:rsid w:val="00BB407B"/>
    <w:rsid w:val="00BC54A8"/>
    <w:rsid w:val="00BC6FF4"/>
    <w:rsid w:val="00BE7697"/>
    <w:rsid w:val="00BF48C1"/>
    <w:rsid w:val="00BF772C"/>
    <w:rsid w:val="00C01ADF"/>
    <w:rsid w:val="00C27385"/>
    <w:rsid w:val="00C60AC1"/>
    <w:rsid w:val="00C60B18"/>
    <w:rsid w:val="00C61B50"/>
    <w:rsid w:val="00C66FCB"/>
    <w:rsid w:val="00C75CC2"/>
    <w:rsid w:val="00C859F5"/>
    <w:rsid w:val="00C86CF0"/>
    <w:rsid w:val="00C920A2"/>
    <w:rsid w:val="00CB45D9"/>
    <w:rsid w:val="00CC300F"/>
    <w:rsid w:val="00CC30D9"/>
    <w:rsid w:val="00CE440B"/>
    <w:rsid w:val="00CF0CEA"/>
    <w:rsid w:val="00D54BC1"/>
    <w:rsid w:val="00D76E85"/>
    <w:rsid w:val="00D8041F"/>
    <w:rsid w:val="00D80DA9"/>
    <w:rsid w:val="00D86620"/>
    <w:rsid w:val="00D9583D"/>
    <w:rsid w:val="00DE2E58"/>
    <w:rsid w:val="00E00791"/>
    <w:rsid w:val="00E01197"/>
    <w:rsid w:val="00E02369"/>
    <w:rsid w:val="00E40DA5"/>
    <w:rsid w:val="00E51E6F"/>
    <w:rsid w:val="00E60B14"/>
    <w:rsid w:val="00E64DC7"/>
    <w:rsid w:val="00E83C60"/>
    <w:rsid w:val="00E87E0B"/>
    <w:rsid w:val="00E956C5"/>
    <w:rsid w:val="00EB32C0"/>
    <w:rsid w:val="00EC26E8"/>
    <w:rsid w:val="00EE24D3"/>
    <w:rsid w:val="00EF6FF9"/>
    <w:rsid w:val="00F12354"/>
    <w:rsid w:val="00F274E5"/>
    <w:rsid w:val="00F340F7"/>
    <w:rsid w:val="00F4676E"/>
    <w:rsid w:val="00F555AB"/>
    <w:rsid w:val="00F5729A"/>
    <w:rsid w:val="00F81C43"/>
    <w:rsid w:val="00FC77F6"/>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5987D2-3050-41B1-A595-1BEAE10A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41F"/>
    <w:rPr>
      <w:sz w:val="24"/>
      <w:szCs w:val="24"/>
    </w:rPr>
  </w:style>
  <w:style w:type="paragraph" w:styleId="Heading1">
    <w:name w:val="heading 1"/>
    <w:basedOn w:val="Normal"/>
    <w:next w:val="Normal"/>
    <w:link w:val="Heading1Char"/>
    <w:uiPriority w:val="9"/>
    <w:qFormat/>
    <w:rsid w:val="00D8041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8041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8041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8041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8041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8041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8041F"/>
    <w:pPr>
      <w:spacing w:before="240" w:after="60"/>
      <w:outlineLvl w:val="6"/>
    </w:pPr>
  </w:style>
  <w:style w:type="paragraph" w:styleId="Heading8">
    <w:name w:val="heading 8"/>
    <w:basedOn w:val="Normal"/>
    <w:next w:val="Normal"/>
    <w:link w:val="Heading8Char"/>
    <w:uiPriority w:val="9"/>
    <w:semiHidden/>
    <w:unhideWhenUsed/>
    <w:qFormat/>
    <w:rsid w:val="00D8041F"/>
    <w:pPr>
      <w:spacing w:before="240" w:after="60"/>
      <w:outlineLvl w:val="7"/>
    </w:pPr>
    <w:rPr>
      <w:i/>
      <w:iCs/>
    </w:rPr>
  </w:style>
  <w:style w:type="paragraph" w:styleId="Heading9">
    <w:name w:val="heading 9"/>
    <w:basedOn w:val="Normal"/>
    <w:next w:val="Normal"/>
    <w:link w:val="Heading9Char"/>
    <w:uiPriority w:val="9"/>
    <w:semiHidden/>
    <w:unhideWhenUsed/>
    <w:qFormat/>
    <w:rsid w:val="00D8041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41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8041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8041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8041F"/>
    <w:rPr>
      <w:b/>
      <w:bCs/>
      <w:sz w:val="28"/>
      <w:szCs w:val="28"/>
    </w:rPr>
  </w:style>
  <w:style w:type="character" w:customStyle="1" w:styleId="Heading5Char">
    <w:name w:val="Heading 5 Char"/>
    <w:basedOn w:val="DefaultParagraphFont"/>
    <w:link w:val="Heading5"/>
    <w:uiPriority w:val="9"/>
    <w:semiHidden/>
    <w:rsid w:val="00D8041F"/>
    <w:rPr>
      <w:b/>
      <w:bCs/>
      <w:i/>
      <w:iCs/>
      <w:sz w:val="26"/>
      <w:szCs w:val="26"/>
    </w:rPr>
  </w:style>
  <w:style w:type="character" w:customStyle="1" w:styleId="Heading6Char">
    <w:name w:val="Heading 6 Char"/>
    <w:basedOn w:val="DefaultParagraphFont"/>
    <w:link w:val="Heading6"/>
    <w:uiPriority w:val="9"/>
    <w:semiHidden/>
    <w:rsid w:val="00D8041F"/>
    <w:rPr>
      <w:b/>
      <w:bCs/>
    </w:rPr>
  </w:style>
  <w:style w:type="character" w:customStyle="1" w:styleId="Heading7Char">
    <w:name w:val="Heading 7 Char"/>
    <w:basedOn w:val="DefaultParagraphFont"/>
    <w:link w:val="Heading7"/>
    <w:uiPriority w:val="9"/>
    <w:semiHidden/>
    <w:rsid w:val="00D8041F"/>
    <w:rPr>
      <w:sz w:val="24"/>
      <w:szCs w:val="24"/>
    </w:rPr>
  </w:style>
  <w:style w:type="character" w:customStyle="1" w:styleId="Heading8Char">
    <w:name w:val="Heading 8 Char"/>
    <w:basedOn w:val="DefaultParagraphFont"/>
    <w:link w:val="Heading8"/>
    <w:uiPriority w:val="9"/>
    <w:semiHidden/>
    <w:rsid w:val="00D8041F"/>
    <w:rPr>
      <w:i/>
      <w:iCs/>
      <w:sz w:val="24"/>
      <w:szCs w:val="24"/>
    </w:rPr>
  </w:style>
  <w:style w:type="character" w:customStyle="1" w:styleId="Heading9Char">
    <w:name w:val="Heading 9 Char"/>
    <w:basedOn w:val="DefaultParagraphFont"/>
    <w:link w:val="Heading9"/>
    <w:uiPriority w:val="9"/>
    <w:semiHidden/>
    <w:rsid w:val="00D8041F"/>
    <w:rPr>
      <w:rFonts w:asciiTheme="majorHAnsi" w:eastAsiaTheme="majorEastAsia" w:hAnsiTheme="majorHAnsi"/>
    </w:rPr>
  </w:style>
  <w:style w:type="paragraph" w:styleId="Title">
    <w:name w:val="Title"/>
    <w:basedOn w:val="Normal"/>
    <w:next w:val="Normal"/>
    <w:link w:val="TitleChar"/>
    <w:uiPriority w:val="10"/>
    <w:qFormat/>
    <w:rsid w:val="00D8041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8041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8041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8041F"/>
    <w:rPr>
      <w:rFonts w:asciiTheme="majorHAnsi" w:eastAsiaTheme="majorEastAsia" w:hAnsiTheme="majorHAnsi"/>
      <w:sz w:val="24"/>
      <w:szCs w:val="24"/>
    </w:rPr>
  </w:style>
  <w:style w:type="character" w:styleId="Strong">
    <w:name w:val="Strong"/>
    <w:basedOn w:val="DefaultParagraphFont"/>
    <w:uiPriority w:val="22"/>
    <w:qFormat/>
    <w:rsid w:val="00D8041F"/>
    <w:rPr>
      <w:b/>
      <w:bCs/>
    </w:rPr>
  </w:style>
  <w:style w:type="character" w:styleId="Emphasis">
    <w:name w:val="Emphasis"/>
    <w:basedOn w:val="DefaultParagraphFont"/>
    <w:uiPriority w:val="20"/>
    <w:qFormat/>
    <w:rsid w:val="00D8041F"/>
    <w:rPr>
      <w:rFonts w:asciiTheme="minorHAnsi" w:hAnsiTheme="minorHAnsi"/>
      <w:b/>
      <w:i/>
      <w:iCs/>
    </w:rPr>
  </w:style>
  <w:style w:type="paragraph" w:styleId="NoSpacing">
    <w:name w:val="No Spacing"/>
    <w:basedOn w:val="Normal"/>
    <w:uiPriority w:val="1"/>
    <w:qFormat/>
    <w:rsid w:val="00D8041F"/>
    <w:rPr>
      <w:szCs w:val="32"/>
    </w:rPr>
  </w:style>
  <w:style w:type="paragraph" w:styleId="ListParagraph">
    <w:name w:val="List Paragraph"/>
    <w:basedOn w:val="Normal"/>
    <w:uiPriority w:val="34"/>
    <w:qFormat/>
    <w:rsid w:val="00D8041F"/>
    <w:pPr>
      <w:ind w:left="720"/>
      <w:contextualSpacing/>
    </w:pPr>
  </w:style>
  <w:style w:type="paragraph" w:styleId="Quote">
    <w:name w:val="Quote"/>
    <w:basedOn w:val="Normal"/>
    <w:next w:val="Normal"/>
    <w:link w:val="QuoteChar"/>
    <w:uiPriority w:val="29"/>
    <w:qFormat/>
    <w:rsid w:val="00D8041F"/>
    <w:rPr>
      <w:i/>
    </w:rPr>
  </w:style>
  <w:style w:type="character" w:customStyle="1" w:styleId="QuoteChar">
    <w:name w:val="Quote Char"/>
    <w:basedOn w:val="DefaultParagraphFont"/>
    <w:link w:val="Quote"/>
    <w:uiPriority w:val="29"/>
    <w:rsid w:val="00D8041F"/>
    <w:rPr>
      <w:i/>
      <w:sz w:val="24"/>
      <w:szCs w:val="24"/>
    </w:rPr>
  </w:style>
  <w:style w:type="paragraph" w:styleId="IntenseQuote">
    <w:name w:val="Intense Quote"/>
    <w:basedOn w:val="Normal"/>
    <w:next w:val="Normal"/>
    <w:link w:val="IntenseQuoteChar"/>
    <w:uiPriority w:val="30"/>
    <w:qFormat/>
    <w:rsid w:val="00D8041F"/>
    <w:pPr>
      <w:ind w:left="720" w:right="720"/>
    </w:pPr>
    <w:rPr>
      <w:b/>
      <w:i/>
      <w:szCs w:val="22"/>
    </w:rPr>
  </w:style>
  <w:style w:type="character" w:customStyle="1" w:styleId="IntenseQuoteChar">
    <w:name w:val="Intense Quote Char"/>
    <w:basedOn w:val="DefaultParagraphFont"/>
    <w:link w:val="IntenseQuote"/>
    <w:uiPriority w:val="30"/>
    <w:rsid w:val="00D8041F"/>
    <w:rPr>
      <w:b/>
      <w:i/>
      <w:sz w:val="24"/>
    </w:rPr>
  </w:style>
  <w:style w:type="character" w:styleId="SubtleEmphasis">
    <w:name w:val="Subtle Emphasis"/>
    <w:uiPriority w:val="19"/>
    <w:qFormat/>
    <w:rsid w:val="00D8041F"/>
    <w:rPr>
      <w:i/>
      <w:color w:val="5A5A5A" w:themeColor="text1" w:themeTint="A5"/>
    </w:rPr>
  </w:style>
  <w:style w:type="character" w:styleId="IntenseEmphasis">
    <w:name w:val="Intense Emphasis"/>
    <w:basedOn w:val="DefaultParagraphFont"/>
    <w:uiPriority w:val="21"/>
    <w:qFormat/>
    <w:rsid w:val="00D8041F"/>
    <w:rPr>
      <w:b/>
      <w:i/>
      <w:sz w:val="24"/>
      <w:szCs w:val="24"/>
      <w:u w:val="single"/>
    </w:rPr>
  </w:style>
  <w:style w:type="character" w:styleId="SubtleReference">
    <w:name w:val="Subtle Reference"/>
    <w:basedOn w:val="DefaultParagraphFont"/>
    <w:uiPriority w:val="31"/>
    <w:qFormat/>
    <w:rsid w:val="00D8041F"/>
    <w:rPr>
      <w:sz w:val="24"/>
      <w:szCs w:val="24"/>
      <w:u w:val="single"/>
    </w:rPr>
  </w:style>
  <w:style w:type="character" w:styleId="IntenseReference">
    <w:name w:val="Intense Reference"/>
    <w:basedOn w:val="DefaultParagraphFont"/>
    <w:uiPriority w:val="32"/>
    <w:qFormat/>
    <w:rsid w:val="00D8041F"/>
    <w:rPr>
      <w:b/>
      <w:sz w:val="24"/>
      <w:u w:val="single"/>
    </w:rPr>
  </w:style>
  <w:style w:type="character" w:styleId="BookTitle">
    <w:name w:val="Book Title"/>
    <w:basedOn w:val="DefaultParagraphFont"/>
    <w:uiPriority w:val="33"/>
    <w:qFormat/>
    <w:rsid w:val="00D8041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8041F"/>
    <w:pPr>
      <w:outlineLvl w:val="9"/>
    </w:pPr>
  </w:style>
  <w:style w:type="character" w:styleId="Hyperlink">
    <w:name w:val="Hyperlink"/>
    <w:basedOn w:val="DefaultParagraphFont"/>
    <w:uiPriority w:val="99"/>
    <w:unhideWhenUsed/>
    <w:rsid w:val="00FF6234"/>
    <w:rPr>
      <w:color w:val="0563C1" w:themeColor="hyperlink"/>
      <w:u w:val="single"/>
    </w:rPr>
  </w:style>
  <w:style w:type="paragraph" w:styleId="Header">
    <w:name w:val="header"/>
    <w:basedOn w:val="Normal"/>
    <w:link w:val="HeaderChar"/>
    <w:uiPriority w:val="99"/>
    <w:unhideWhenUsed/>
    <w:rsid w:val="00702A64"/>
    <w:pPr>
      <w:tabs>
        <w:tab w:val="center" w:pos="4680"/>
        <w:tab w:val="right" w:pos="9360"/>
      </w:tabs>
    </w:pPr>
  </w:style>
  <w:style w:type="character" w:customStyle="1" w:styleId="HeaderChar">
    <w:name w:val="Header Char"/>
    <w:basedOn w:val="DefaultParagraphFont"/>
    <w:link w:val="Header"/>
    <w:uiPriority w:val="99"/>
    <w:rsid w:val="00702A64"/>
    <w:rPr>
      <w:sz w:val="24"/>
      <w:szCs w:val="24"/>
    </w:rPr>
  </w:style>
  <w:style w:type="paragraph" w:styleId="Footer">
    <w:name w:val="footer"/>
    <w:basedOn w:val="Normal"/>
    <w:link w:val="FooterChar"/>
    <w:uiPriority w:val="99"/>
    <w:unhideWhenUsed/>
    <w:rsid w:val="00702A64"/>
    <w:pPr>
      <w:tabs>
        <w:tab w:val="center" w:pos="4680"/>
        <w:tab w:val="right" w:pos="9360"/>
      </w:tabs>
    </w:pPr>
  </w:style>
  <w:style w:type="character" w:customStyle="1" w:styleId="FooterChar">
    <w:name w:val="Footer Char"/>
    <w:basedOn w:val="DefaultParagraphFont"/>
    <w:link w:val="Footer"/>
    <w:uiPriority w:val="99"/>
    <w:rsid w:val="00702A64"/>
    <w:rPr>
      <w:sz w:val="24"/>
      <w:szCs w:val="24"/>
    </w:rPr>
  </w:style>
  <w:style w:type="paragraph" w:styleId="BalloonText">
    <w:name w:val="Balloon Text"/>
    <w:basedOn w:val="Normal"/>
    <w:link w:val="BalloonTextChar"/>
    <w:uiPriority w:val="99"/>
    <w:semiHidden/>
    <w:unhideWhenUsed/>
    <w:rsid w:val="003C2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1C8"/>
    <w:rPr>
      <w:rFonts w:ascii="Segoe UI" w:hAnsi="Segoe UI" w:cs="Segoe UI"/>
      <w:sz w:val="18"/>
      <w:szCs w:val="18"/>
    </w:rPr>
  </w:style>
  <w:style w:type="character" w:styleId="CommentReference">
    <w:name w:val="annotation reference"/>
    <w:basedOn w:val="DefaultParagraphFont"/>
    <w:uiPriority w:val="99"/>
    <w:semiHidden/>
    <w:unhideWhenUsed/>
    <w:rsid w:val="003C21C8"/>
    <w:rPr>
      <w:sz w:val="16"/>
      <w:szCs w:val="16"/>
    </w:rPr>
  </w:style>
  <w:style w:type="paragraph" w:styleId="CommentText">
    <w:name w:val="annotation text"/>
    <w:basedOn w:val="Normal"/>
    <w:link w:val="CommentTextChar"/>
    <w:uiPriority w:val="99"/>
    <w:semiHidden/>
    <w:unhideWhenUsed/>
    <w:rsid w:val="003C21C8"/>
    <w:rPr>
      <w:sz w:val="20"/>
      <w:szCs w:val="20"/>
    </w:rPr>
  </w:style>
  <w:style w:type="character" w:customStyle="1" w:styleId="CommentTextChar">
    <w:name w:val="Comment Text Char"/>
    <w:basedOn w:val="DefaultParagraphFont"/>
    <w:link w:val="CommentText"/>
    <w:uiPriority w:val="99"/>
    <w:semiHidden/>
    <w:rsid w:val="003C21C8"/>
    <w:rPr>
      <w:sz w:val="20"/>
      <w:szCs w:val="20"/>
    </w:rPr>
  </w:style>
  <w:style w:type="paragraph" w:styleId="CommentSubject">
    <w:name w:val="annotation subject"/>
    <w:basedOn w:val="CommentText"/>
    <w:next w:val="CommentText"/>
    <w:link w:val="CommentSubjectChar"/>
    <w:uiPriority w:val="99"/>
    <w:semiHidden/>
    <w:unhideWhenUsed/>
    <w:rsid w:val="003C21C8"/>
    <w:rPr>
      <w:b/>
      <w:bCs/>
    </w:rPr>
  </w:style>
  <w:style w:type="character" w:customStyle="1" w:styleId="CommentSubjectChar">
    <w:name w:val="Comment Subject Char"/>
    <w:basedOn w:val="CommentTextChar"/>
    <w:link w:val="CommentSubject"/>
    <w:uiPriority w:val="99"/>
    <w:semiHidden/>
    <w:rsid w:val="003C21C8"/>
    <w:rPr>
      <w:b/>
      <w:bCs/>
      <w:sz w:val="20"/>
      <w:szCs w:val="20"/>
    </w:rPr>
  </w:style>
  <w:style w:type="character" w:styleId="FollowedHyperlink">
    <w:name w:val="FollowedHyperlink"/>
    <w:basedOn w:val="DefaultParagraphFont"/>
    <w:uiPriority w:val="99"/>
    <w:semiHidden/>
    <w:unhideWhenUsed/>
    <w:rsid w:val="008A3184"/>
    <w:rPr>
      <w:color w:val="954F72" w:themeColor="followedHyperlink"/>
      <w:u w:val="single"/>
    </w:rPr>
  </w:style>
  <w:style w:type="paragraph" w:styleId="Revision">
    <w:name w:val="Revision"/>
    <w:hidden/>
    <w:uiPriority w:val="99"/>
    <w:semiHidden/>
    <w:rsid w:val="004916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nthcircuit.org/about/judges" TargetMode="External"/><Relationship Id="rId13" Type="http://schemas.openxmlformats.org/officeDocument/2006/relationships/hyperlink" Target="http://www.osceolaclerk.com/home/content/foreclosure-inform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yorangeclerk.realforeclosure.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nthcircuit.org" TargetMode="External"/><Relationship Id="rId5" Type="http://schemas.openxmlformats.org/officeDocument/2006/relationships/webSettings" Target="webSettings.xml"/><Relationship Id="rId15" Type="http://schemas.openxmlformats.org/officeDocument/2006/relationships/hyperlink" Target="https://www.orangecountybar.org/about/mission-bylaws/standards-professional-courtesy/" TargetMode="External"/><Relationship Id="rId23" Type="http://schemas.openxmlformats.org/officeDocument/2006/relationships/theme" Target="theme/theme1.xml"/><Relationship Id="rId10" Type="http://schemas.openxmlformats.org/officeDocument/2006/relationships/hyperlink" Target="http://www.ninthcircuit.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lcourts.org/content/download/219028/1980114/Updated-E-Access-Standards-August-2017-v18-clean.pdf" TargetMode="External"/><Relationship Id="rId14" Type="http://schemas.openxmlformats.org/officeDocument/2006/relationships/hyperlink" Target="https://www.ninthcircuit.org/research/rules-policies/courtroom-decorum-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EF6DB-579F-49CA-8510-D49FD7C7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5111</Words>
  <Characters>29138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OCNJCC</Company>
  <LinksUpToDate>false</LinksUpToDate>
  <CharactersWithSpaces>34181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Bouffler, Sheri</dc:creator>
  <cp:keywords/>
  <dc:description/>
  <cp:lastModifiedBy>Kest, John</cp:lastModifiedBy>
  <cp:revision>2</cp:revision>
  <cp:lastPrinted>2020-04-23T14:34:00Z</cp:lastPrinted>
  <dcterms:created xsi:type="dcterms:W3CDTF">2020-06-26T18:16:00Z</dcterms:created>
  <dcterms:modified xsi:type="dcterms:W3CDTF">2020-06-26T18:16:00Z</dcterms:modified>
</cp:coreProperties>
</file>